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50001" w14:textId="763FEB5C" w:rsidR="00B11E59" w:rsidRPr="00086447" w:rsidRDefault="00E14B50" w:rsidP="00810136">
      <w:pPr>
        <w:spacing w:line="276" w:lineRule="auto"/>
        <w:jc w:val="center"/>
        <w:rPr>
          <w:rFonts w:ascii="Times New Roman" w:hAnsi="Times New Roman" w:cs="Times New Roman"/>
          <w:sz w:val="28"/>
          <w:szCs w:val="28"/>
        </w:rPr>
      </w:pPr>
      <w:r w:rsidRPr="00086447">
        <w:rPr>
          <w:rFonts w:ascii="Times New Roman" w:hAnsi="Times New Roman" w:cs="Times New Roman"/>
          <w:b/>
          <w:sz w:val="28"/>
          <w:szCs w:val="28"/>
        </w:rPr>
        <w:t>Tổng hợ</w:t>
      </w:r>
      <w:r w:rsidR="00E31791" w:rsidRPr="00086447">
        <w:rPr>
          <w:rFonts w:ascii="Times New Roman" w:hAnsi="Times New Roman" w:cs="Times New Roman"/>
          <w:b/>
          <w:sz w:val="28"/>
          <w:szCs w:val="28"/>
        </w:rPr>
        <w:t xml:space="preserve">p </w:t>
      </w:r>
      <w:r w:rsidR="00D85056" w:rsidRPr="00086447">
        <w:rPr>
          <w:rFonts w:ascii="Times New Roman" w:hAnsi="Times New Roman" w:cs="Times New Roman"/>
          <w:b/>
          <w:sz w:val="28"/>
          <w:szCs w:val="28"/>
        </w:rPr>
        <w:t xml:space="preserve">Góp ý của các đơn vị về dự thảo </w:t>
      </w:r>
      <w:r w:rsidR="001968A7" w:rsidRPr="00086447">
        <w:rPr>
          <w:rFonts w:ascii="Times New Roman" w:hAnsi="Times New Roman" w:cs="Times New Roman"/>
          <w:b/>
          <w:sz w:val="28"/>
          <w:szCs w:val="28"/>
        </w:rPr>
        <w:t>Đề cương</w:t>
      </w:r>
      <w:r w:rsidR="00D85056" w:rsidRPr="00086447">
        <w:rPr>
          <w:rFonts w:ascii="Times New Roman" w:hAnsi="Times New Roman" w:cs="Times New Roman"/>
          <w:b/>
          <w:sz w:val="28"/>
          <w:szCs w:val="28"/>
        </w:rPr>
        <w:t xml:space="preserve"> xây dựng Nghị định</w:t>
      </w:r>
    </w:p>
    <w:p w14:paraId="705DE05B" w14:textId="627602AC" w:rsidR="00B11E59" w:rsidRPr="00086447" w:rsidRDefault="00B11E59" w:rsidP="00075549">
      <w:pPr>
        <w:spacing w:line="276" w:lineRule="auto"/>
        <w:ind w:firstLine="90"/>
        <w:jc w:val="center"/>
        <w:rPr>
          <w:rFonts w:ascii="Times New Roman" w:hAnsi="Times New Roman" w:cs="Times New Roman"/>
          <w:sz w:val="28"/>
          <w:szCs w:val="28"/>
        </w:rPr>
      </w:pPr>
      <w:r w:rsidRPr="00086447">
        <w:rPr>
          <w:rFonts w:ascii="Times New Roman" w:hAnsi="Times New Roman" w:cs="Times New Roman"/>
          <w:sz w:val="28"/>
          <w:szCs w:val="28"/>
        </w:rPr>
        <w:t xml:space="preserve">Theo đề nghị tại công văn số </w:t>
      </w:r>
      <w:r w:rsidR="00D85056" w:rsidRPr="00086447">
        <w:rPr>
          <w:rFonts w:ascii="Times New Roman" w:hAnsi="Times New Roman" w:cs="Times New Roman"/>
          <w:sz w:val="28"/>
          <w:szCs w:val="28"/>
        </w:rPr>
        <w:t xml:space="preserve">7957/BYT-QLD; 7958/BYT-QLD; 7959/BYT-QLD </w:t>
      </w:r>
      <w:r w:rsidRPr="00086447">
        <w:rPr>
          <w:rFonts w:ascii="Times New Roman" w:hAnsi="Times New Roman" w:cs="Times New Roman"/>
          <w:sz w:val="28"/>
          <w:szCs w:val="28"/>
        </w:rPr>
        <w:t xml:space="preserve">ngày </w:t>
      </w:r>
      <w:r w:rsidR="00D85056" w:rsidRPr="00086447">
        <w:rPr>
          <w:rFonts w:ascii="Times New Roman" w:hAnsi="Times New Roman" w:cs="Times New Roman"/>
          <w:sz w:val="28"/>
          <w:szCs w:val="28"/>
        </w:rPr>
        <w:t>12</w:t>
      </w:r>
      <w:r w:rsidR="00782420" w:rsidRPr="00086447">
        <w:rPr>
          <w:rFonts w:ascii="Times New Roman" w:hAnsi="Times New Roman" w:cs="Times New Roman"/>
          <w:sz w:val="28"/>
          <w:szCs w:val="28"/>
        </w:rPr>
        <w:t>/</w:t>
      </w:r>
      <w:r w:rsidR="00D85056" w:rsidRPr="00086447">
        <w:rPr>
          <w:rFonts w:ascii="Times New Roman" w:hAnsi="Times New Roman" w:cs="Times New Roman"/>
          <w:sz w:val="28"/>
          <w:szCs w:val="28"/>
        </w:rPr>
        <w:t>12</w:t>
      </w:r>
      <w:r w:rsidRPr="00086447">
        <w:rPr>
          <w:rFonts w:ascii="Times New Roman" w:hAnsi="Times New Roman" w:cs="Times New Roman"/>
          <w:sz w:val="28"/>
          <w:szCs w:val="28"/>
        </w:rPr>
        <w:t>/202</w:t>
      </w:r>
      <w:r w:rsidR="00172D92" w:rsidRPr="00086447">
        <w:rPr>
          <w:rFonts w:ascii="Times New Roman" w:hAnsi="Times New Roman" w:cs="Times New Roman"/>
          <w:sz w:val="28"/>
          <w:szCs w:val="28"/>
        </w:rPr>
        <w:t>3</w:t>
      </w:r>
      <w:r w:rsidRPr="00086447">
        <w:rPr>
          <w:rFonts w:ascii="Times New Roman" w:hAnsi="Times New Roman" w:cs="Times New Roman"/>
          <w:sz w:val="28"/>
          <w:szCs w:val="28"/>
        </w:rPr>
        <w:t xml:space="preserve">, </w:t>
      </w:r>
    </w:p>
    <w:p w14:paraId="1C45956F" w14:textId="77777777" w:rsidR="00C51BB8" w:rsidRPr="00086447" w:rsidRDefault="00C51BB8" w:rsidP="00FE4A53">
      <w:pPr>
        <w:jc w:val="center"/>
        <w:rPr>
          <w:rFonts w:ascii="Times New Roman" w:hAnsi="Times New Roman" w:cs="Times New Roman"/>
          <w:b/>
          <w:sz w:val="28"/>
          <w:szCs w:val="28"/>
        </w:rPr>
      </w:pPr>
    </w:p>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88"/>
        <w:gridCol w:w="3544"/>
        <w:gridCol w:w="6360"/>
        <w:gridCol w:w="1947"/>
        <w:gridCol w:w="2612"/>
      </w:tblGrid>
      <w:tr w:rsidR="00075549" w:rsidRPr="00086447" w14:paraId="234B35E9" w14:textId="77777777" w:rsidTr="007E0D03">
        <w:trPr>
          <w:trHeight w:val="604"/>
          <w:jc w:val="center"/>
        </w:trPr>
        <w:tc>
          <w:tcPr>
            <w:tcW w:w="988" w:type="dxa"/>
          </w:tcPr>
          <w:p w14:paraId="51DC29E6" w14:textId="43DCC90D" w:rsidR="00075549" w:rsidRPr="00086447" w:rsidRDefault="00075549" w:rsidP="00810136">
            <w:pPr>
              <w:spacing w:line="276" w:lineRule="auto"/>
              <w:jc w:val="center"/>
              <w:rPr>
                <w:rFonts w:ascii="Times New Roman" w:eastAsia="Times New Roman" w:hAnsi="Times New Roman" w:cs="Times New Roman"/>
                <w:b/>
                <w:sz w:val="28"/>
                <w:szCs w:val="28"/>
              </w:rPr>
            </w:pPr>
            <w:r w:rsidRPr="00086447">
              <w:rPr>
                <w:rFonts w:ascii="Times New Roman" w:eastAsia="Times New Roman" w:hAnsi="Times New Roman" w:cs="Times New Roman"/>
                <w:b/>
                <w:sz w:val="28"/>
                <w:szCs w:val="28"/>
              </w:rPr>
              <w:t>TT</w:t>
            </w:r>
          </w:p>
        </w:tc>
        <w:tc>
          <w:tcPr>
            <w:tcW w:w="3544" w:type="dxa"/>
          </w:tcPr>
          <w:p w14:paraId="65D97F3B" w14:textId="3510FAAA" w:rsidR="00075549" w:rsidRPr="00086447" w:rsidRDefault="00C0209C" w:rsidP="00810136">
            <w:pPr>
              <w:spacing w:line="276" w:lineRule="auto"/>
              <w:jc w:val="center"/>
              <w:rPr>
                <w:rFonts w:ascii="Times New Roman" w:eastAsia="Times New Roman" w:hAnsi="Times New Roman" w:cs="Times New Roman"/>
                <w:b/>
                <w:sz w:val="28"/>
                <w:szCs w:val="28"/>
              </w:rPr>
            </w:pPr>
            <w:r w:rsidRPr="00086447">
              <w:rPr>
                <w:rFonts w:ascii="Times New Roman" w:eastAsia="Times New Roman" w:hAnsi="Times New Roman" w:cs="Times New Roman"/>
                <w:b/>
                <w:sz w:val="28"/>
                <w:szCs w:val="28"/>
              </w:rPr>
              <w:t>Nội dung</w:t>
            </w:r>
            <w:r w:rsidR="00C47A4B" w:rsidRPr="00086447">
              <w:rPr>
                <w:rFonts w:ascii="Times New Roman" w:eastAsia="Times New Roman" w:hAnsi="Times New Roman" w:cs="Times New Roman"/>
                <w:b/>
                <w:sz w:val="28"/>
                <w:szCs w:val="28"/>
              </w:rPr>
              <w:t xml:space="preserve"> </w:t>
            </w:r>
          </w:p>
        </w:tc>
        <w:tc>
          <w:tcPr>
            <w:tcW w:w="6360" w:type="dxa"/>
            <w:tcMar>
              <w:top w:w="100" w:type="dxa"/>
              <w:left w:w="100" w:type="dxa"/>
              <w:bottom w:w="100" w:type="dxa"/>
              <w:right w:w="100" w:type="dxa"/>
            </w:tcMar>
          </w:tcPr>
          <w:p w14:paraId="68B006A6" w14:textId="54EBDE00" w:rsidR="00075549" w:rsidRPr="00086447" w:rsidRDefault="00C47A4B" w:rsidP="00B543B5">
            <w:pPr>
              <w:spacing w:line="276" w:lineRule="auto"/>
              <w:jc w:val="center"/>
              <w:rPr>
                <w:rFonts w:ascii="Times New Roman" w:eastAsia="Times New Roman" w:hAnsi="Times New Roman" w:cs="Times New Roman"/>
                <w:b/>
                <w:sz w:val="28"/>
                <w:szCs w:val="28"/>
              </w:rPr>
            </w:pPr>
            <w:r w:rsidRPr="00086447">
              <w:rPr>
                <w:rFonts w:ascii="Times New Roman" w:eastAsia="Times New Roman" w:hAnsi="Times New Roman" w:cs="Times New Roman"/>
                <w:b/>
                <w:sz w:val="28"/>
                <w:szCs w:val="28"/>
              </w:rPr>
              <w:t>Đề xuất</w:t>
            </w:r>
            <w:r w:rsidR="00B543B5" w:rsidRPr="00086447">
              <w:rPr>
                <w:rFonts w:ascii="Times New Roman" w:eastAsia="Times New Roman" w:hAnsi="Times New Roman" w:cs="Times New Roman"/>
                <w:b/>
                <w:sz w:val="28"/>
                <w:szCs w:val="28"/>
              </w:rPr>
              <w:t>, kiến nghị</w:t>
            </w:r>
          </w:p>
        </w:tc>
        <w:tc>
          <w:tcPr>
            <w:tcW w:w="1947" w:type="dxa"/>
            <w:tcMar>
              <w:top w:w="100" w:type="dxa"/>
              <w:left w:w="100" w:type="dxa"/>
              <w:bottom w:w="100" w:type="dxa"/>
              <w:right w:w="100" w:type="dxa"/>
            </w:tcMar>
          </w:tcPr>
          <w:p w14:paraId="43FBFB2D" w14:textId="399A77AC" w:rsidR="00075549" w:rsidRPr="00086447" w:rsidRDefault="00075549" w:rsidP="00810136">
            <w:pPr>
              <w:spacing w:line="276" w:lineRule="auto"/>
              <w:jc w:val="center"/>
              <w:rPr>
                <w:rFonts w:ascii="Times New Roman" w:eastAsia="Times New Roman" w:hAnsi="Times New Roman" w:cs="Times New Roman"/>
                <w:b/>
                <w:sz w:val="28"/>
                <w:szCs w:val="28"/>
              </w:rPr>
            </w:pPr>
            <w:r w:rsidRPr="00086447">
              <w:rPr>
                <w:rFonts w:ascii="Times New Roman" w:eastAsia="Times New Roman" w:hAnsi="Times New Roman" w:cs="Times New Roman"/>
                <w:b/>
                <w:sz w:val="28"/>
                <w:szCs w:val="28"/>
              </w:rPr>
              <w:t>Đơn vị góp ý</w:t>
            </w:r>
          </w:p>
        </w:tc>
        <w:tc>
          <w:tcPr>
            <w:tcW w:w="2612" w:type="dxa"/>
            <w:tcMar>
              <w:top w:w="100" w:type="dxa"/>
              <w:left w:w="100" w:type="dxa"/>
              <w:bottom w:w="100" w:type="dxa"/>
              <w:right w:w="100" w:type="dxa"/>
            </w:tcMar>
          </w:tcPr>
          <w:p w14:paraId="07793328" w14:textId="75EDDD45" w:rsidR="00075549" w:rsidRPr="00086447" w:rsidRDefault="00075549" w:rsidP="00810136">
            <w:pPr>
              <w:spacing w:line="276" w:lineRule="auto"/>
              <w:jc w:val="center"/>
              <w:rPr>
                <w:rFonts w:ascii="Times New Roman" w:eastAsia="Times New Roman" w:hAnsi="Times New Roman" w:cs="Times New Roman"/>
                <w:b/>
                <w:sz w:val="28"/>
                <w:szCs w:val="28"/>
              </w:rPr>
            </w:pPr>
            <w:r w:rsidRPr="00086447">
              <w:rPr>
                <w:rFonts w:ascii="Times New Roman" w:eastAsia="Times New Roman" w:hAnsi="Times New Roman" w:cs="Times New Roman"/>
                <w:b/>
                <w:sz w:val="28"/>
                <w:szCs w:val="28"/>
              </w:rPr>
              <w:t>Tiếp thu/Giải trình</w:t>
            </w:r>
          </w:p>
        </w:tc>
      </w:tr>
      <w:tr w:rsidR="00D70372" w:rsidRPr="00970893" w14:paraId="55C79F91" w14:textId="77777777" w:rsidTr="007E0D03">
        <w:trPr>
          <w:trHeight w:val="711"/>
          <w:jc w:val="center"/>
        </w:trPr>
        <w:tc>
          <w:tcPr>
            <w:tcW w:w="988" w:type="dxa"/>
          </w:tcPr>
          <w:p w14:paraId="37DCCC74" w14:textId="77777777" w:rsidR="00D70372" w:rsidRPr="00970893" w:rsidRDefault="00D70372" w:rsidP="00810136">
            <w:pPr>
              <w:tabs>
                <w:tab w:val="left" w:pos="101"/>
              </w:tabs>
              <w:spacing w:line="276" w:lineRule="auto"/>
              <w:rPr>
                <w:rFonts w:ascii="Times New Roman" w:eastAsia="Times New Roman" w:hAnsi="Times New Roman" w:cs="Times New Roman"/>
                <w:b/>
                <w:sz w:val="26"/>
                <w:szCs w:val="26"/>
              </w:rPr>
            </w:pPr>
          </w:p>
        </w:tc>
        <w:tc>
          <w:tcPr>
            <w:tcW w:w="3544" w:type="dxa"/>
          </w:tcPr>
          <w:p w14:paraId="2C9C4A92" w14:textId="76E9308A" w:rsidR="00D70372" w:rsidRPr="00970893" w:rsidRDefault="00D70372" w:rsidP="00D85056">
            <w:pPr>
              <w:shd w:val="clear" w:color="auto" w:fill="FFFFFF"/>
              <w:rPr>
                <w:rFonts w:ascii="Times New Roman" w:hAnsi="Times New Roman" w:cs="Times New Roman"/>
                <w:b/>
                <w:sz w:val="26"/>
                <w:szCs w:val="26"/>
              </w:rPr>
            </w:pPr>
            <w:r w:rsidRPr="00970893">
              <w:rPr>
                <w:rFonts w:ascii="Times New Roman" w:hAnsi="Times New Roman" w:cs="Times New Roman"/>
                <w:b/>
                <w:sz w:val="26"/>
                <w:szCs w:val="26"/>
              </w:rPr>
              <w:t>Căn cứ ban hành văn bản</w:t>
            </w:r>
          </w:p>
        </w:tc>
        <w:tc>
          <w:tcPr>
            <w:tcW w:w="6360" w:type="dxa"/>
            <w:tcMar>
              <w:top w:w="100" w:type="dxa"/>
              <w:left w:w="100" w:type="dxa"/>
              <w:bottom w:w="100" w:type="dxa"/>
              <w:right w:w="100" w:type="dxa"/>
            </w:tcMar>
          </w:tcPr>
          <w:p w14:paraId="3A9D32EA" w14:textId="77777777" w:rsidR="00C0209C" w:rsidRPr="00970893" w:rsidRDefault="00C0209C" w:rsidP="00C0209C">
            <w:pPr>
              <w:autoSpaceDE w:val="0"/>
              <w:autoSpaceDN w:val="0"/>
              <w:adjustRightInd w:val="0"/>
              <w:spacing w:line="276" w:lineRule="auto"/>
              <w:jc w:val="left"/>
              <w:rPr>
                <w:rFonts w:ascii="Times New Roman" w:hAnsi="Times New Roman" w:cs="Times New Roman"/>
                <w:color w:val="000000"/>
                <w:sz w:val="26"/>
                <w:szCs w:val="26"/>
              </w:rPr>
            </w:pPr>
            <w:r w:rsidRPr="00970893">
              <w:rPr>
                <w:rFonts w:ascii="Times New Roman" w:hAnsi="Times New Roman" w:cs="Times New Roman"/>
                <w:color w:val="000000"/>
                <w:sz w:val="26"/>
                <w:szCs w:val="26"/>
              </w:rPr>
              <w:t xml:space="preserve">- </w:t>
            </w:r>
            <w:r w:rsidR="00D70372" w:rsidRPr="00970893">
              <w:rPr>
                <w:rFonts w:ascii="Times New Roman" w:hAnsi="Times New Roman" w:cs="Times New Roman"/>
                <w:color w:val="000000"/>
                <w:sz w:val="26"/>
                <w:szCs w:val="26"/>
              </w:rPr>
              <w:t>Đề nghị bổ sung Luật sửa đổi, bổ sung một số điều của Luật Tổ chức Chính phủ và Luật Tổ chức Chính quyền địa phương ngày 22 tháng 11 năm 2019</w:t>
            </w:r>
            <w:r w:rsidRPr="00970893">
              <w:rPr>
                <w:rFonts w:ascii="Times New Roman" w:hAnsi="Times New Roman" w:cs="Times New Roman"/>
                <w:color w:val="000000"/>
                <w:sz w:val="26"/>
                <w:szCs w:val="26"/>
              </w:rPr>
              <w:t>.</w:t>
            </w:r>
          </w:p>
          <w:p w14:paraId="3E77BD0F" w14:textId="77777777" w:rsidR="00D70372" w:rsidRPr="00970893" w:rsidRDefault="00C0209C" w:rsidP="00C0209C">
            <w:pPr>
              <w:autoSpaceDE w:val="0"/>
              <w:autoSpaceDN w:val="0"/>
              <w:adjustRightInd w:val="0"/>
              <w:spacing w:line="276" w:lineRule="auto"/>
              <w:jc w:val="left"/>
              <w:rPr>
                <w:rFonts w:ascii="Times New Roman" w:hAnsi="Times New Roman" w:cs="Times New Roman"/>
                <w:color w:val="000000"/>
                <w:sz w:val="26"/>
                <w:szCs w:val="26"/>
              </w:rPr>
            </w:pPr>
            <w:r w:rsidRPr="00970893">
              <w:rPr>
                <w:rFonts w:ascii="Times New Roman" w:hAnsi="Times New Roman" w:cs="Times New Roman"/>
                <w:color w:val="000000"/>
                <w:sz w:val="26"/>
                <w:szCs w:val="26"/>
              </w:rPr>
              <w:t xml:space="preserve">- </w:t>
            </w:r>
            <w:r w:rsidR="00D70372" w:rsidRPr="00970893">
              <w:rPr>
                <w:rFonts w:ascii="Times New Roman" w:hAnsi="Times New Roman" w:cs="Times New Roman"/>
                <w:color w:val="000000"/>
                <w:sz w:val="26"/>
                <w:szCs w:val="26"/>
              </w:rPr>
              <w:t xml:space="preserve"> </w:t>
            </w:r>
            <w:r w:rsidRPr="00970893">
              <w:rPr>
                <w:rFonts w:ascii="Times New Roman" w:hAnsi="Times New Roman" w:cs="Times New Roman"/>
                <w:color w:val="000000"/>
                <w:sz w:val="26"/>
                <w:szCs w:val="26"/>
              </w:rPr>
              <w:t>Đề nghị đơn vị chủ trì soạn thảo rà soát Nghị định số 34/2016/NĐ-CP ngày 14/5/2016 (Điều 60) và Nghị định 154/2020/NĐ-CP ngày 31/12/2020 (Mẫu</w:t>
            </w:r>
            <w:r w:rsidRPr="00970893">
              <w:rPr>
                <w:rFonts w:ascii="Times New Roman" w:hAnsi="Times New Roman" w:cs="Times New Roman"/>
                <w:color w:val="000000"/>
                <w:sz w:val="26"/>
                <w:szCs w:val="26"/>
              </w:rPr>
              <w:br/>
              <w:t>số 06 Phụ lục V) để đáp ứng đúng quy định giữa tên và nội dung văn bản</w:t>
            </w:r>
          </w:p>
          <w:p w14:paraId="02E58102" w14:textId="07F2F88B" w:rsidR="0001273E" w:rsidRPr="00970893" w:rsidRDefault="00A446A0" w:rsidP="007E0D03">
            <w:pPr>
              <w:widowControl w:val="0"/>
              <w:tabs>
                <w:tab w:val="left" w:pos="567"/>
              </w:tabs>
              <w:spacing w:before="120" w:line="360" w:lineRule="exact"/>
              <w:rPr>
                <w:rFonts w:ascii="Times New Roman" w:hAnsi="Times New Roman" w:cs="Times New Roman"/>
                <w:i/>
                <w:sz w:val="26"/>
                <w:szCs w:val="26"/>
              </w:rPr>
            </w:pPr>
            <w:r w:rsidRPr="00970893">
              <w:rPr>
                <w:rFonts w:ascii="Times New Roman" w:hAnsi="Times New Roman" w:cs="Times New Roman"/>
                <w:color w:val="000000"/>
                <w:sz w:val="26"/>
                <w:szCs w:val="26"/>
              </w:rPr>
              <w:t>- Sửa câu “</w:t>
            </w:r>
            <w:r w:rsidR="0001273E" w:rsidRPr="00970893">
              <w:rPr>
                <w:rFonts w:ascii="Times New Roman" w:hAnsi="Times New Roman" w:cs="Times New Roman"/>
                <w:i/>
                <w:sz w:val="26"/>
                <w:szCs w:val="26"/>
              </w:rPr>
              <w:t>Chính phủ ban hành Nghị định quy định về điều kiện sản xuất mỹ phẩm</w:t>
            </w:r>
            <w:r w:rsidRPr="00970893">
              <w:rPr>
                <w:rFonts w:ascii="Times New Roman" w:hAnsi="Times New Roman" w:cs="Times New Roman"/>
                <w:i/>
                <w:sz w:val="26"/>
                <w:szCs w:val="26"/>
              </w:rPr>
              <w:t xml:space="preserve">” </w:t>
            </w:r>
            <w:r w:rsidRPr="00970893">
              <w:rPr>
                <w:rFonts w:ascii="Times New Roman" w:hAnsi="Times New Roman" w:cs="Times New Roman"/>
                <w:iCs/>
                <w:sz w:val="26"/>
                <w:szCs w:val="26"/>
              </w:rPr>
              <w:t>thành</w:t>
            </w:r>
            <w:r w:rsidRPr="00970893">
              <w:rPr>
                <w:rFonts w:ascii="Times New Roman" w:hAnsi="Times New Roman" w:cs="Times New Roman"/>
                <w:i/>
                <w:sz w:val="26"/>
                <w:szCs w:val="26"/>
              </w:rPr>
              <w:t xml:space="preserve"> “Chính phủ ban hành Nghị định quy định về quản lý mỹ phẩm”.</w:t>
            </w:r>
          </w:p>
        </w:tc>
        <w:tc>
          <w:tcPr>
            <w:tcW w:w="1947" w:type="dxa"/>
            <w:tcMar>
              <w:top w:w="100" w:type="dxa"/>
              <w:left w:w="100" w:type="dxa"/>
              <w:bottom w:w="100" w:type="dxa"/>
              <w:right w:w="100" w:type="dxa"/>
            </w:tcMar>
          </w:tcPr>
          <w:p w14:paraId="5F65A2C9" w14:textId="77777777" w:rsidR="00D70372" w:rsidRPr="00970893" w:rsidRDefault="00C0209C" w:rsidP="00810136">
            <w:pPr>
              <w:spacing w:line="276" w:lineRule="auto"/>
              <w:rPr>
                <w:rFonts w:ascii="Times New Roman" w:eastAsia="Times New Roman" w:hAnsi="Times New Roman" w:cs="Times New Roman"/>
                <w:sz w:val="26"/>
                <w:szCs w:val="26"/>
              </w:rPr>
            </w:pPr>
            <w:r w:rsidRPr="00970893">
              <w:rPr>
                <w:rFonts w:ascii="Times New Roman" w:eastAsia="Times New Roman" w:hAnsi="Times New Roman" w:cs="Times New Roman"/>
                <w:sz w:val="26"/>
                <w:szCs w:val="26"/>
              </w:rPr>
              <w:t xml:space="preserve">- </w:t>
            </w:r>
            <w:r w:rsidR="00D70372" w:rsidRPr="00970893">
              <w:rPr>
                <w:rFonts w:ascii="Times New Roman" w:eastAsia="Times New Roman" w:hAnsi="Times New Roman" w:cs="Times New Roman"/>
                <w:sz w:val="26"/>
                <w:szCs w:val="26"/>
              </w:rPr>
              <w:t>Bộ Nội vụ</w:t>
            </w:r>
          </w:p>
          <w:p w14:paraId="2C7AFFFF" w14:textId="77777777" w:rsidR="00C0209C" w:rsidRPr="00970893" w:rsidRDefault="00C0209C" w:rsidP="00810136">
            <w:pPr>
              <w:spacing w:line="276" w:lineRule="auto"/>
              <w:rPr>
                <w:rFonts w:ascii="Times New Roman" w:eastAsia="Times New Roman" w:hAnsi="Times New Roman" w:cs="Times New Roman"/>
                <w:sz w:val="26"/>
                <w:szCs w:val="26"/>
              </w:rPr>
            </w:pPr>
          </w:p>
          <w:p w14:paraId="07DC3ACE" w14:textId="77777777" w:rsidR="00C0209C" w:rsidRPr="00970893" w:rsidRDefault="00C0209C" w:rsidP="00810136">
            <w:pPr>
              <w:spacing w:line="276" w:lineRule="auto"/>
              <w:rPr>
                <w:rFonts w:ascii="Times New Roman" w:eastAsia="Times New Roman" w:hAnsi="Times New Roman" w:cs="Times New Roman"/>
                <w:sz w:val="26"/>
                <w:szCs w:val="26"/>
              </w:rPr>
            </w:pPr>
          </w:p>
          <w:p w14:paraId="3CFEC8A4" w14:textId="77777777" w:rsidR="00C0209C" w:rsidRPr="00970893" w:rsidRDefault="00C0209C" w:rsidP="00C0209C">
            <w:pPr>
              <w:spacing w:line="276" w:lineRule="auto"/>
              <w:rPr>
                <w:rFonts w:ascii="Times New Roman" w:eastAsia="Times New Roman" w:hAnsi="Times New Roman" w:cs="Times New Roman"/>
                <w:sz w:val="26"/>
                <w:szCs w:val="26"/>
              </w:rPr>
            </w:pPr>
            <w:r w:rsidRPr="00970893">
              <w:rPr>
                <w:rFonts w:ascii="Times New Roman" w:eastAsia="Times New Roman" w:hAnsi="Times New Roman" w:cs="Times New Roman"/>
                <w:sz w:val="26"/>
                <w:szCs w:val="26"/>
              </w:rPr>
              <w:t>- Bộ Khoa học và Công nghệ</w:t>
            </w:r>
          </w:p>
          <w:p w14:paraId="3A462AAD" w14:textId="77777777" w:rsidR="00A446A0" w:rsidRPr="00970893" w:rsidRDefault="00A446A0" w:rsidP="00C0209C">
            <w:pPr>
              <w:spacing w:line="276" w:lineRule="auto"/>
              <w:rPr>
                <w:rFonts w:ascii="Times New Roman" w:eastAsia="Times New Roman" w:hAnsi="Times New Roman" w:cs="Times New Roman"/>
                <w:sz w:val="26"/>
                <w:szCs w:val="26"/>
              </w:rPr>
            </w:pPr>
          </w:p>
          <w:p w14:paraId="4DBBC902" w14:textId="77777777" w:rsidR="00A446A0" w:rsidRPr="00970893" w:rsidRDefault="00A446A0" w:rsidP="00C0209C">
            <w:pPr>
              <w:spacing w:line="276" w:lineRule="auto"/>
              <w:rPr>
                <w:rFonts w:ascii="Times New Roman" w:eastAsia="Times New Roman" w:hAnsi="Times New Roman" w:cs="Times New Roman"/>
                <w:sz w:val="26"/>
                <w:szCs w:val="26"/>
              </w:rPr>
            </w:pPr>
          </w:p>
          <w:p w14:paraId="0817EC2F" w14:textId="77777777" w:rsidR="00A446A0" w:rsidRPr="00970893" w:rsidRDefault="00A446A0" w:rsidP="00C0209C">
            <w:pPr>
              <w:spacing w:line="276" w:lineRule="auto"/>
              <w:rPr>
                <w:rFonts w:ascii="Times New Roman" w:eastAsia="Times New Roman" w:hAnsi="Times New Roman" w:cs="Times New Roman"/>
                <w:sz w:val="26"/>
                <w:szCs w:val="26"/>
              </w:rPr>
            </w:pPr>
          </w:p>
          <w:p w14:paraId="3992E585" w14:textId="2EA8D9E1" w:rsidR="00A446A0" w:rsidRPr="00970893" w:rsidRDefault="00A446A0" w:rsidP="00A446A0">
            <w:pPr>
              <w:spacing w:line="276" w:lineRule="auto"/>
              <w:rPr>
                <w:rFonts w:ascii="Times New Roman" w:eastAsia="Times New Roman" w:hAnsi="Times New Roman" w:cs="Times New Roman"/>
                <w:sz w:val="26"/>
                <w:szCs w:val="26"/>
              </w:rPr>
            </w:pPr>
            <w:r w:rsidRPr="00970893">
              <w:rPr>
                <w:rFonts w:ascii="Times New Roman" w:eastAsia="Times New Roman" w:hAnsi="Times New Roman" w:cs="Times New Roman"/>
                <w:sz w:val="26"/>
                <w:szCs w:val="26"/>
                <w:lang w:val="sv-SE"/>
              </w:rPr>
              <w:t>- Viện Kiểm nghiệm thuốc TW</w:t>
            </w:r>
          </w:p>
        </w:tc>
        <w:tc>
          <w:tcPr>
            <w:tcW w:w="2612" w:type="dxa"/>
            <w:tcMar>
              <w:top w:w="100" w:type="dxa"/>
              <w:left w:w="100" w:type="dxa"/>
              <w:bottom w:w="100" w:type="dxa"/>
              <w:right w:w="100" w:type="dxa"/>
            </w:tcMar>
          </w:tcPr>
          <w:p w14:paraId="4C3B9421" w14:textId="77777777" w:rsidR="00D70372" w:rsidRPr="00970893" w:rsidRDefault="001F1E1E" w:rsidP="00810136">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Tiếp thu</w:t>
            </w:r>
          </w:p>
          <w:p w14:paraId="5DD107E5" w14:textId="77777777" w:rsidR="001F1E1E" w:rsidRPr="00970893" w:rsidRDefault="001F1E1E" w:rsidP="00810136">
            <w:pPr>
              <w:spacing w:line="276" w:lineRule="auto"/>
              <w:rPr>
                <w:rFonts w:ascii="Times New Roman" w:eastAsia="Times New Roman" w:hAnsi="Times New Roman" w:cs="Times New Roman"/>
                <w:sz w:val="26"/>
                <w:szCs w:val="26"/>
                <w:lang w:val="pt-BR"/>
              </w:rPr>
            </w:pPr>
          </w:p>
          <w:p w14:paraId="4C4AEF6B" w14:textId="77777777" w:rsidR="001F1E1E" w:rsidRPr="00970893" w:rsidRDefault="001F1E1E" w:rsidP="00810136">
            <w:pPr>
              <w:spacing w:line="276" w:lineRule="auto"/>
              <w:rPr>
                <w:rFonts w:ascii="Times New Roman" w:eastAsia="Times New Roman" w:hAnsi="Times New Roman" w:cs="Times New Roman"/>
                <w:sz w:val="26"/>
                <w:szCs w:val="26"/>
                <w:lang w:val="pt-BR"/>
              </w:rPr>
            </w:pPr>
          </w:p>
          <w:p w14:paraId="641A713D" w14:textId="77777777" w:rsidR="001F1E1E" w:rsidRPr="00970893" w:rsidRDefault="001F1E1E" w:rsidP="00810136">
            <w:pPr>
              <w:spacing w:line="276" w:lineRule="auto"/>
              <w:rPr>
                <w:rFonts w:ascii="Times New Roman" w:eastAsia="Times New Roman" w:hAnsi="Times New Roman" w:cs="Times New Roman"/>
                <w:sz w:val="26"/>
                <w:szCs w:val="26"/>
                <w:lang w:val="pt-BR"/>
              </w:rPr>
            </w:pPr>
          </w:p>
          <w:p w14:paraId="04FF9E0A" w14:textId="77777777" w:rsidR="001F1E1E" w:rsidRPr="00970893" w:rsidRDefault="001F1E1E" w:rsidP="00810136">
            <w:pPr>
              <w:spacing w:line="276" w:lineRule="auto"/>
              <w:rPr>
                <w:rFonts w:ascii="Times New Roman" w:eastAsia="Times New Roman" w:hAnsi="Times New Roman" w:cs="Times New Roman"/>
                <w:sz w:val="26"/>
                <w:szCs w:val="26"/>
                <w:lang w:val="pt-BR"/>
              </w:rPr>
            </w:pPr>
          </w:p>
          <w:p w14:paraId="2ABA3EB3" w14:textId="77777777" w:rsidR="001F1E1E" w:rsidRPr="00970893" w:rsidRDefault="001F1E1E" w:rsidP="00810136">
            <w:pPr>
              <w:spacing w:line="276" w:lineRule="auto"/>
              <w:rPr>
                <w:rFonts w:ascii="Times New Roman" w:eastAsia="Times New Roman" w:hAnsi="Times New Roman" w:cs="Times New Roman"/>
                <w:sz w:val="26"/>
                <w:szCs w:val="26"/>
                <w:lang w:val="pt-BR"/>
              </w:rPr>
            </w:pPr>
          </w:p>
          <w:p w14:paraId="537BF735" w14:textId="20B12EFF" w:rsidR="001F1E1E" w:rsidRPr="00970893" w:rsidRDefault="001F1E1E" w:rsidP="00810136">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Tiếp thu</w:t>
            </w:r>
          </w:p>
        </w:tc>
      </w:tr>
      <w:tr w:rsidR="00075549" w:rsidRPr="00970893" w14:paraId="311BF55D" w14:textId="77777777" w:rsidTr="007E0D03">
        <w:trPr>
          <w:trHeight w:val="711"/>
          <w:jc w:val="center"/>
        </w:trPr>
        <w:tc>
          <w:tcPr>
            <w:tcW w:w="988" w:type="dxa"/>
          </w:tcPr>
          <w:p w14:paraId="7641F1DF" w14:textId="548ADCBA" w:rsidR="00075549" w:rsidRPr="00970893" w:rsidRDefault="00D85056" w:rsidP="00810136">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t>I</w:t>
            </w:r>
          </w:p>
        </w:tc>
        <w:tc>
          <w:tcPr>
            <w:tcW w:w="3544" w:type="dxa"/>
          </w:tcPr>
          <w:p w14:paraId="665F0227" w14:textId="0F14E778" w:rsidR="00D85056" w:rsidRPr="00970893" w:rsidRDefault="002D2A0A" w:rsidP="00D85056">
            <w:pPr>
              <w:shd w:val="clear" w:color="auto" w:fill="FFFFFF"/>
              <w:rPr>
                <w:rFonts w:ascii="Times New Roman" w:hAnsi="Times New Roman" w:cs="Times New Roman"/>
                <w:b/>
                <w:sz w:val="26"/>
                <w:szCs w:val="26"/>
              </w:rPr>
            </w:pPr>
            <w:r w:rsidRPr="00970893">
              <w:rPr>
                <w:rFonts w:ascii="Times New Roman" w:hAnsi="Times New Roman" w:cs="Times New Roman"/>
                <w:b/>
                <w:sz w:val="26"/>
                <w:szCs w:val="26"/>
              </w:rPr>
              <w:t>Chương I: Quy định chung</w:t>
            </w:r>
          </w:p>
          <w:p w14:paraId="5078B97B" w14:textId="2F8B824E" w:rsidR="00075549" w:rsidRPr="00970893" w:rsidRDefault="00075549" w:rsidP="00D85056">
            <w:pPr>
              <w:rPr>
                <w:rFonts w:ascii="Times New Roman" w:hAnsi="Times New Roman" w:cs="Times New Roman"/>
                <w:b/>
                <w:sz w:val="26"/>
                <w:szCs w:val="26"/>
              </w:rPr>
            </w:pPr>
          </w:p>
        </w:tc>
        <w:tc>
          <w:tcPr>
            <w:tcW w:w="6360" w:type="dxa"/>
            <w:tcMar>
              <w:top w:w="100" w:type="dxa"/>
              <w:left w:w="100" w:type="dxa"/>
              <w:bottom w:w="100" w:type="dxa"/>
              <w:right w:w="100" w:type="dxa"/>
            </w:tcMar>
          </w:tcPr>
          <w:p w14:paraId="1D215116" w14:textId="77777777" w:rsidR="00075549" w:rsidRPr="00970893" w:rsidRDefault="0031043D" w:rsidP="00810136">
            <w:pPr>
              <w:autoSpaceDE w:val="0"/>
              <w:autoSpaceDN w:val="0"/>
              <w:adjustRightInd w:val="0"/>
              <w:spacing w:line="276" w:lineRule="auto"/>
              <w:jc w:val="left"/>
              <w:rPr>
                <w:rFonts w:ascii="Times New Roman" w:hAnsi="Times New Roman" w:cs="Times New Roman"/>
                <w:color w:val="000000"/>
                <w:sz w:val="26"/>
                <w:szCs w:val="26"/>
              </w:rPr>
            </w:pPr>
            <w:r w:rsidRPr="00970893">
              <w:rPr>
                <w:rFonts w:ascii="Times New Roman" w:hAnsi="Times New Roman" w:cs="Times New Roman"/>
                <w:color w:val="000000"/>
                <w:sz w:val="26"/>
                <w:szCs w:val="26"/>
              </w:rPr>
              <w:t>Khi xây dựng dự thảo Nghị định, đề nghị Quý Cục chú trọng việc giải thích từ ngữ để làm rõ khái niệm về mỹ phẩm, tránh trùng lắp trong quản lý mỹ phẩm với chế phẩm diệt khuẩn dùng trong lĩnh vực gia dụng và y tế</w:t>
            </w:r>
          </w:p>
          <w:p w14:paraId="5E8A8615" w14:textId="77777777" w:rsidR="001865A1" w:rsidRPr="00970893" w:rsidRDefault="001865A1" w:rsidP="00810136">
            <w:pPr>
              <w:autoSpaceDE w:val="0"/>
              <w:autoSpaceDN w:val="0"/>
              <w:adjustRightInd w:val="0"/>
              <w:spacing w:line="276" w:lineRule="auto"/>
              <w:jc w:val="left"/>
              <w:rPr>
                <w:rFonts w:ascii="Times New Roman" w:hAnsi="Times New Roman" w:cs="Times New Roman"/>
                <w:b/>
                <w:bCs/>
                <w:sz w:val="26"/>
                <w:szCs w:val="26"/>
              </w:rPr>
            </w:pPr>
            <w:r w:rsidRPr="00970893">
              <w:rPr>
                <w:rFonts w:ascii="Times New Roman" w:hAnsi="Times New Roman" w:cs="Times New Roman"/>
                <w:b/>
                <w:bCs/>
                <w:sz w:val="26"/>
                <w:szCs w:val="26"/>
              </w:rPr>
              <w:t>Điều 3. Nguyên tắc quản lý mỹ phẩm</w:t>
            </w:r>
          </w:p>
          <w:p w14:paraId="171E4AED" w14:textId="3791B35C" w:rsidR="001865A1" w:rsidRPr="00970893" w:rsidRDefault="001865A1" w:rsidP="001865A1">
            <w:pPr>
              <w:autoSpaceDE w:val="0"/>
              <w:autoSpaceDN w:val="0"/>
              <w:adjustRightInd w:val="0"/>
              <w:spacing w:line="276" w:lineRule="auto"/>
              <w:jc w:val="left"/>
              <w:rPr>
                <w:rFonts w:ascii="Times New Roman" w:hAnsi="Times New Roman" w:cs="Times New Roman"/>
                <w:bCs/>
                <w:sz w:val="26"/>
                <w:szCs w:val="26"/>
              </w:rPr>
            </w:pPr>
            <w:r w:rsidRPr="00970893">
              <w:rPr>
                <w:rFonts w:ascii="Times New Roman" w:hAnsi="Times New Roman" w:cs="Times New Roman"/>
                <w:bCs/>
                <w:sz w:val="26"/>
                <w:szCs w:val="26"/>
              </w:rPr>
              <w:t>1. Tất cả các sản phẩm mỹ phẩm trước khi sản xuất, nhập khẩu để đưa ra lưu thông trên thị trường phải được tổ chức, cá nhân có đăng ký kinh doanh tại Việt Nam tiến hành công bố sản phẩm mỹ phẩm và được cơ quan có thẩm quyền cấp số tiếp nhận Phiếu công bố sản phẩm mỹ phẩm.</w:t>
            </w:r>
          </w:p>
          <w:p w14:paraId="4A365E28" w14:textId="77777777" w:rsidR="001865A1" w:rsidRPr="00970893" w:rsidRDefault="001865A1" w:rsidP="001865A1">
            <w:pPr>
              <w:spacing w:after="240"/>
              <w:rPr>
                <w:rFonts w:ascii="Times New Roman" w:hAnsi="Times New Roman" w:cs="Times New Roman"/>
                <w:sz w:val="26"/>
                <w:szCs w:val="26"/>
              </w:rPr>
            </w:pPr>
            <w:r w:rsidRPr="00970893">
              <w:rPr>
                <w:rFonts w:ascii="Times New Roman" w:hAnsi="Times New Roman" w:cs="Times New Roman"/>
                <w:sz w:val="26"/>
                <w:szCs w:val="26"/>
              </w:rPr>
              <w:lastRenderedPageBreak/>
              <w:t xml:space="preserve">- Chỉ yêu cầu mỹ phẩm trước khi nhập khẩu hoặc đưa ra lưu thông trên thị trường phải được cơ quan có thẩm quyền cấp số tiếp nhận Phiếu công bố mỹ phẩm (PCBMP). </w:t>
            </w:r>
          </w:p>
          <w:p w14:paraId="6BC10FCC" w14:textId="77777777" w:rsidR="001865A1" w:rsidRPr="00970893" w:rsidRDefault="001865A1" w:rsidP="001865A1">
            <w:pPr>
              <w:rPr>
                <w:rFonts w:ascii="Times New Roman" w:hAnsi="Times New Roman" w:cs="Times New Roman"/>
                <w:sz w:val="26"/>
                <w:szCs w:val="26"/>
              </w:rPr>
            </w:pPr>
            <w:r w:rsidRPr="00970893">
              <w:rPr>
                <w:rFonts w:ascii="Times New Roman" w:hAnsi="Times New Roman" w:cs="Times New Roman"/>
                <w:sz w:val="26"/>
                <w:szCs w:val="26"/>
              </w:rPr>
              <w:t>- Sửa "tổ chức, cá nhân có đăng ký kinh doanh tại Việt Nam" thành "tổ chức, cá nhân chịu trách nhiệm đưa sản phẩm ra thị trường" để phù hợp với Nghị định Mỹ phẩm ASEAN (ACD).</w:t>
            </w:r>
          </w:p>
          <w:p w14:paraId="65D6A83D" w14:textId="77777777" w:rsidR="001865A1" w:rsidRPr="00970893" w:rsidRDefault="001865A1" w:rsidP="001865A1">
            <w:pPr>
              <w:rPr>
                <w:rFonts w:ascii="Times New Roman" w:hAnsi="Times New Roman" w:cs="Times New Roman"/>
                <w:bCs/>
                <w:sz w:val="26"/>
                <w:szCs w:val="26"/>
              </w:rPr>
            </w:pPr>
            <w:r w:rsidRPr="00970893">
              <w:rPr>
                <w:rFonts w:ascii="Times New Roman" w:hAnsi="Times New Roman" w:cs="Times New Roman"/>
                <w:bCs/>
                <w:sz w:val="26"/>
                <w:szCs w:val="26"/>
              </w:rPr>
              <w:t>2. Tổ chức, cá nhân chịu trách nhiệm đưa sản phẩm ra thị trường hoàn toàn chịu trách nhiệm về tính an toàn, chất lượng, hiệu quả của mỹ phẩm và phải luôn có sẵn Hồ sơ thông tin của sản phẩm (PIF).</w:t>
            </w:r>
          </w:p>
          <w:p w14:paraId="36FFE24C" w14:textId="77011DF9" w:rsidR="001865A1" w:rsidRPr="00970893" w:rsidRDefault="001865A1" w:rsidP="001865A1">
            <w:pPr>
              <w:rPr>
                <w:rFonts w:ascii="Times New Roman" w:hAnsi="Times New Roman" w:cs="Times New Roman"/>
                <w:sz w:val="26"/>
                <w:szCs w:val="26"/>
              </w:rPr>
            </w:pPr>
            <w:r w:rsidRPr="00970893">
              <w:rPr>
                <w:rFonts w:ascii="Times New Roman" w:hAnsi="Times New Roman" w:cs="Times New Roman"/>
                <w:sz w:val="26"/>
                <w:szCs w:val="26"/>
              </w:rPr>
              <w:t>Đề nghị giữ quy định hiện tại như Điều 11 &amp; Điều 12, Thông tư 06, hồ sơ thông tin sản phẩm phải được lưu giữ tại địa chỉ của tổ chức, cá nhân chịu trách nhiệm đưa sản phẩm ra thị trường và Phần 1 phải có sẵn; các phần khác nếu chưa đầy đủ thì xuất trình trong vòng 15-60 ngày kể từ ngày kiểm tra theo yêu cầu của cơ quan chức năng</w:t>
            </w:r>
          </w:p>
        </w:tc>
        <w:tc>
          <w:tcPr>
            <w:tcW w:w="1947" w:type="dxa"/>
            <w:tcMar>
              <w:top w:w="100" w:type="dxa"/>
              <w:left w:w="100" w:type="dxa"/>
              <w:bottom w:w="100" w:type="dxa"/>
              <w:right w:w="100" w:type="dxa"/>
            </w:tcMar>
          </w:tcPr>
          <w:p w14:paraId="50DBBF88" w14:textId="77777777" w:rsidR="00075549" w:rsidRPr="00970893" w:rsidRDefault="0031043D" w:rsidP="0031043D">
            <w:pPr>
              <w:spacing w:line="276" w:lineRule="auto"/>
              <w:rPr>
                <w:rFonts w:ascii="Times New Roman" w:eastAsia="Times New Roman" w:hAnsi="Times New Roman" w:cs="Times New Roman"/>
                <w:sz w:val="26"/>
                <w:szCs w:val="26"/>
              </w:rPr>
            </w:pPr>
            <w:r w:rsidRPr="00970893">
              <w:rPr>
                <w:rFonts w:ascii="Times New Roman" w:eastAsia="Times New Roman" w:hAnsi="Times New Roman" w:cs="Times New Roman"/>
                <w:sz w:val="26"/>
                <w:szCs w:val="26"/>
              </w:rPr>
              <w:lastRenderedPageBreak/>
              <w:t>- Cục Quản lý môi trường y tế</w:t>
            </w:r>
          </w:p>
          <w:p w14:paraId="1F795CEC" w14:textId="77777777" w:rsidR="001865A1" w:rsidRPr="00970893" w:rsidRDefault="001865A1" w:rsidP="0031043D">
            <w:pPr>
              <w:spacing w:line="276" w:lineRule="auto"/>
              <w:rPr>
                <w:rFonts w:ascii="Times New Roman" w:eastAsia="Times New Roman" w:hAnsi="Times New Roman" w:cs="Times New Roman"/>
                <w:sz w:val="26"/>
                <w:szCs w:val="26"/>
              </w:rPr>
            </w:pPr>
          </w:p>
          <w:p w14:paraId="131DBD15" w14:textId="77777777" w:rsidR="001865A1" w:rsidRPr="00970893" w:rsidRDefault="001865A1" w:rsidP="0031043D">
            <w:pPr>
              <w:spacing w:line="276" w:lineRule="auto"/>
              <w:rPr>
                <w:rFonts w:ascii="Times New Roman" w:eastAsia="Times New Roman" w:hAnsi="Times New Roman" w:cs="Times New Roman"/>
                <w:sz w:val="26"/>
                <w:szCs w:val="26"/>
              </w:rPr>
            </w:pPr>
          </w:p>
          <w:p w14:paraId="460D3EE9" w14:textId="77777777" w:rsidR="001865A1" w:rsidRPr="00970893" w:rsidRDefault="001865A1" w:rsidP="0031043D">
            <w:pPr>
              <w:spacing w:line="276" w:lineRule="auto"/>
              <w:rPr>
                <w:rFonts w:ascii="Times New Roman" w:eastAsia="Times New Roman" w:hAnsi="Times New Roman" w:cs="Times New Roman"/>
                <w:sz w:val="26"/>
                <w:szCs w:val="26"/>
              </w:rPr>
            </w:pPr>
          </w:p>
          <w:p w14:paraId="11994A57" w14:textId="6E2EE439" w:rsidR="001865A1" w:rsidRPr="00970893" w:rsidRDefault="001865A1" w:rsidP="0031043D">
            <w:pPr>
              <w:spacing w:line="276" w:lineRule="auto"/>
              <w:rPr>
                <w:rFonts w:ascii="Times New Roman" w:eastAsia="Times New Roman" w:hAnsi="Times New Roman" w:cs="Times New Roman"/>
                <w:sz w:val="26"/>
                <w:szCs w:val="26"/>
              </w:rPr>
            </w:pPr>
            <w:r w:rsidRPr="00970893">
              <w:rPr>
                <w:rFonts w:ascii="Times New Roman" w:eastAsia="Times New Roman" w:hAnsi="Times New Roman" w:cs="Times New Roman"/>
                <w:sz w:val="26"/>
                <w:szCs w:val="26"/>
              </w:rPr>
              <w:t>VOCA</w:t>
            </w:r>
          </w:p>
        </w:tc>
        <w:tc>
          <w:tcPr>
            <w:tcW w:w="2612" w:type="dxa"/>
            <w:tcMar>
              <w:top w:w="100" w:type="dxa"/>
              <w:left w:w="100" w:type="dxa"/>
              <w:bottom w:w="100" w:type="dxa"/>
              <w:right w:w="100" w:type="dxa"/>
            </w:tcMar>
          </w:tcPr>
          <w:p w14:paraId="1E26C93C" w14:textId="2997713B" w:rsidR="00075549" w:rsidRPr="00970893" w:rsidRDefault="00245D1C" w:rsidP="00BE5222">
            <w:pPr>
              <w:pStyle w:val="ListParagraph"/>
              <w:numPr>
                <w:ilvl w:val="0"/>
                <w:numId w:val="26"/>
              </w:numPr>
              <w:tabs>
                <w:tab w:val="left" w:pos="321"/>
              </w:tabs>
              <w:spacing w:line="276" w:lineRule="auto"/>
              <w:ind w:left="23" w:firstLine="0"/>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Sẽ cụ thể tại giai đoạn xây dựng Nghị định.</w:t>
            </w:r>
          </w:p>
          <w:p w14:paraId="60E4A966" w14:textId="77777777" w:rsidR="00245D1C" w:rsidRPr="00970893" w:rsidRDefault="00245D1C" w:rsidP="00810136">
            <w:pPr>
              <w:spacing w:line="276" w:lineRule="auto"/>
              <w:rPr>
                <w:rFonts w:ascii="Times New Roman" w:eastAsia="Times New Roman" w:hAnsi="Times New Roman" w:cs="Times New Roman"/>
                <w:sz w:val="26"/>
                <w:szCs w:val="26"/>
                <w:lang w:val="pt-BR"/>
              </w:rPr>
            </w:pPr>
          </w:p>
          <w:p w14:paraId="4D09DB63" w14:textId="175B3088" w:rsidR="00245D1C" w:rsidRPr="00970893" w:rsidRDefault="00245D1C" w:rsidP="00810136">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2. Không tiếp thu vì có sản phẩm nhập khẩu tại hải quan mới tiến hành cô bố sản phẩm nhưng sản phẩm chứa chất cấm, chất vượt quá giới hạn nồng độ/ hàm lượng cho phép.</w:t>
            </w:r>
          </w:p>
          <w:p w14:paraId="7874BA4C" w14:textId="70F5111A" w:rsidR="00245D1C" w:rsidRPr="00970893" w:rsidRDefault="00245D1C" w:rsidP="00810136">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lastRenderedPageBreak/>
              <w:t xml:space="preserve">2. Tiếp thu, Thành phần nào của PIF phải sẵn có </w:t>
            </w:r>
            <w:r w:rsidRPr="00970893">
              <w:rPr>
                <w:rFonts w:ascii="Times New Roman" w:hAnsi="Times New Roman" w:cs="Times New Roman"/>
                <w:sz w:val="26"/>
                <w:szCs w:val="26"/>
              </w:rPr>
              <w:t>tại địa chỉ của tổ chức, cá nhân chịu trách nhiệm đưa sản phẩm ra thị trường sẽ qui định cụ thể tại Nghị định giữ nguyên TT số 06/2011/TT-BYT.</w:t>
            </w:r>
          </w:p>
        </w:tc>
      </w:tr>
      <w:tr w:rsidR="00D85056" w:rsidRPr="00970893" w14:paraId="3807D992" w14:textId="77777777" w:rsidTr="007E0D03">
        <w:trPr>
          <w:trHeight w:val="999"/>
          <w:jc w:val="center"/>
        </w:trPr>
        <w:tc>
          <w:tcPr>
            <w:tcW w:w="988" w:type="dxa"/>
          </w:tcPr>
          <w:p w14:paraId="63F94332" w14:textId="6BE65937" w:rsidR="00D85056" w:rsidRPr="00970893" w:rsidRDefault="002D2A0A" w:rsidP="00D85056">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lastRenderedPageBreak/>
              <w:t>II</w:t>
            </w:r>
          </w:p>
        </w:tc>
        <w:tc>
          <w:tcPr>
            <w:tcW w:w="3544" w:type="dxa"/>
          </w:tcPr>
          <w:p w14:paraId="49D98E29" w14:textId="1DC1B3DD" w:rsidR="00D85056" w:rsidRPr="00970893" w:rsidRDefault="002D2A0A" w:rsidP="002D2A0A">
            <w:pPr>
              <w:shd w:val="clear" w:color="auto" w:fill="FFFFFF"/>
              <w:rPr>
                <w:rFonts w:ascii="Times New Roman" w:hAnsi="Times New Roman" w:cs="Times New Roman"/>
                <w:b/>
                <w:sz w:val="26"/>
                <w:szCs w:val="26"/>
              </w:rPr>
            </w:pPr>
            <w:r w:rsidRPr="00970893">
              <w:rPr>
                <w:rFonts w:ascii="Times New Roman" w:hAnsi="Times New Roman" w:cs="Times New Roman"/>
                <w:b/>
                <w:sz w:val="26"/>
                <w:szCs w:val="26"/>
              </w:rPr>
              <w:t>Chương II: Quyền và nghĩa vụ của tổ chức, cá nhân chịu trách nhiệm đưa sản phẩm ra thị trường, sản xuất, nhập khẩu, buôn bán mỹ phẩm và quyền lợi của người tiêu dùng</w:t>
            </w:r>
          </w:p>
        </w:tc>
        <w:tc>
          <w:tcPr>
            <w:tcW w:w="6360" w:type="dxa"/>
            <w:tcMar>
              <w:top w:w="100" w:type="dxa"/>
              <w:left w:w="100" w:type="dxa"/>
              <w:bottom w:w="100" w:type="dxa"/>
              <w:right w:w="100" w:type="dxa"/>
            </w:tcMar>
          </w:tcPr>
          <w:p w14:paraId="3FC7B2CC" w14:textId="0F35ACCA" w:rsidR="00D85056" w:rsidRPr="00970893" w:rsidRDefault="00EC2903" w:rsidP="007E0D03">
            <w:pPr>
              <w:autoSpaceDE w:val="0"/>
              <w:autoSpaceDN w:val="0"/>
              <w:adjustRightInd w:val="0"/>
              <w:spacing w:line="276" w:lineRule="auto"/>
              <w:jc w:val="left"/>
              <w:rPr>
                <w:rFonts w:ascii="Times New Roman" w:hAnsi="Times New Roman" w:cs="Times New Roman"/>
                <w:sz w:val="26"/>
                <w:szCs w:val="26"/>
              </w:rPr>
            </w:pPr>
            <w:r w:rsidRPr="00970893">
              <w:rPr>
                <w:rFonts w:ascii="Times New Roman" w:hAnsi="Times New Roman" w:cs="Times New Roman"/>
                <w:color w:val="000000"/>
                <w:sz w:val="26"/>
                <w:szCs w:val="26"/>
              </w:rPr>
              <w:t xml:space="preserve">- Tiêu đề của chương II, điểm b, mục 1 của tờ trình “Đề nghị xây dựng Nghị định quy định về quản lý mỹ phẩm” là “Trách nhiệm của tổ chức, cá nhân chịu trách nhiệm đưa sản phẩm ra thị trường, sản xuất, nhập khẩu, buôn bán mỹ phẩm và quyền lợi của người tiêu dùng” trong khi tiêu đề chương II trong Đề cương dự thảo Nghị định </w:t>
            </w:r>
            <w:r w:rsidR="0001273E" w:rsidRPr="00970893">
              <w:rPr>
                <w:rFonts w:ascii="Times New Roman" w:hAnsi="Times New Roman" w:cs="Times New Roman"/>
                <w:color w:val="000000"/>
                <w:sz w:val="26"/>
                <w:szCs w:val="26"/>
              </w:rPr>
              <w:t>“Quy định về quản lý mỹ phẩm” là Quyền và nghĩa vụ của tổ chức…, nên thống nhất viết giống nhau.</w:t>
            </w:r>
          </w:p>
        </w:tc>
        <w:tc>
          <w:tcPr>
            <w:tcW w:w="1947" w:type="dxa"/>
            <w:tcMar>
              <w:top w:w="100" w:type="dxa"/>
              <w:left w:w="100" w:type="dxa"/>
              <w:bottom w:w="100" w:type="dxa"/>
              <w:right w:w="100" w:type="dxa"/>
            </w:tcMar>
          </w:tcPr>
          <w:p w14:paraId="7BAE0D96" w14:textId="77777777" w:rsidR="00D85056" w:rsidRPr="00970893" w:rsidRDefault="00D85056" w:rsidP="00D85056">
            <w:pPr>
              <w:spacing w:line="276" w:lineRule="auto"/>
              <w:rPr>
                <w:rFonts w:ascii="Times New Roman" w:eastAsia="Times New Roman" w:hAnsi="Times New Roman" w:cs="Times New Roman"/>
                <w:sz w:val="26"/>
                <w:szCs w:val="26"/>
              </w:rPr>
            </w:pPr>
          </w:p>
          <w:p w14:paraId="6C328A57" w14:textId="7749C46C" w:rsidR="00D85056" w:rsidRPr="00970893" w:rsidRDefault="00A446A0" w:rsidP="00D85056">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Viện Kiểm nghiệm thuốc TW</w:t>
            </w:r>
          </w:p>
          <w:p w14:paraId="139666A6" w14:textId="77777777" w:rsidR="0089330A" w:rsidRPr="00970893" w:rsidRDefault="0089330A" w:rsidP="00D85056">
            <w:pPr>
              <w:spacing w:line="276" w:lineRule="auto"/>
              <w:rPr>
                <w:rFonts w:ascii="Times New Roman" w:eastAsia="Times New Roman" w:hAnsi="Times New Roman" w:cs="Times New Roman"/>
                <w:sz w:val="26"/>
                <w:szCs w:val="26"/>
                <w:lang w:val="sv-SE"/>
              </w:rPr>
            </w:pPr>
          </w:p>
          <w:p w14:paraId="0BECAD8C" w14:textId="77777777" w:rsidR="0089330A" w:rsidRPr="00970893" w:rsidRDefault="0089330A" w:rsidP="00D85056">
            <w:pPr>
              <w:spacing w:line="276" w:lineRule="auto"/>
              <w:rPr>
                <w:rFonts w:ascii="Times New Roman" w:eastAsia="Times New Roman" w:hAnsi="Times New Roman" w:cs="Times New Roman"/>
                <w:sz w:val="26"/>
                <w:szCs w:val="26"/>
                <w:lang w:val="sv-SE"/>
              </w:rPr>
            </w:pPr>
          </w:p>
          <w:p w14:paraId="11CA9307" w14:textId="77777777" w:rsidR="0089330A" w:rsidRPr="00970893" w:rsidRDefault="0089330A" w:rsidP="00D85056">
            <w:pPr>
              <w:spacing w:line="276" w:lineRule="auto"/>
              <w:rPr>
                <w:rFonts w:ascii="Times New Roman" w:eastAsia="Times New Roman" w:hAnsi="Times New Roman" w:cs="Times New Roman"/>
                <w:sz w:val="26"/>
                <w:szCs w:val="26"/>
                <w:lang w:val="sv-SE"/>
              </w:rPr>
            </w:pPr>
          </w:p>
          <w:p w14:paraId="23772BBE" w14:textId="77777777" w:rsidR="0089330A" w:rsidRPr="00970893" w:rsidRDefault="0089330A" w:rsidP="00D85056">
            <w:pPr>
              <w:spacing w:line="276" w:lineRule="auto"/>
              <w:rPr>
                <w:rFonts w:ascii="Times New Roman" w:eastAsia="Times New Roman" w:hAnsi="Times New Roman" w:cs="Times New Roman"/>
                <w:sz w:val="26"/>
                <w:szCs w:val="26"/>
                <w:lang w:val="sv-SE"/>
              </w:rPr>
            </w:pPr>
          </w:p>
          <w:p w14:paraId="6B2311E6" w14:textId="6143A73E" w:rsidR="00D85056" w:rsidRPr="00970893" w:rsidRDefault="00D85056" w:rsidP="00D85056">
            <w:pPr>
              <w:spacing w:line="276" w:lineRule="auto"/>
              <w:rPr>
                <w:rFonts w:ascii="Times New Roman" w:eastAsia="Times New Roman" w:hAnsi="Times New Roman" w:cs="Times New Roman"/>
                <w:sz w:val="26"/>
                <w:szCs w:val="26"/>
              </w:rPr>
            </w:pPr>
          </w:p>
        </w:tc>
        <w:tc>
          <w:tcPr>
            <w:tcW w:w="2612" w:type="dxa"/>
            <w:tcMar>
              <w:top w:w="100" w:type="dxa"/>
              <w:left w:w="100" w:type="dxa"/>
              <w:bottom w:w="100" w:type="dxa"/>
              <w:right w:w="100" w:type="dxa"/>
            </w:tcMar>
            <w:vAlign w:val="center"/>
          </w:tcPr>
          <w:p w14:paraId="3B72A3EF" w14:textId="7FC63708" w:rsidR="00D85056" w:rsidRPr="00970893" w:rsidRDefault="00E0121B" w:rsidP="00D85056">
            <w:pPr>
              <w:spacing w:line="276" w:lineRule="auto"/>
              <w:jc w:val="center"/>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Tiếp thu</w:t>
            </w:r>
          </w:p>
        </w:tc>
      </w:tr>
      <w:tr w:rsidR="00947C47" w:rsidRPr="00970893" w14:paraId="30D69EB6" w14:textId="77777777" w:rsidTr="007E0D03">
        <w:trPr>
          <w:trHeight w:val="999"/>
          <w:jc w:val="center"/>
        </w:trPr>
        <w:tc>
          <w:tcPr>
            <w:tcW w:w="988" w:type="dxa"/>
          </w:tcPr>
          <w:p w14:paraId="383CC234" w14:textId="7EF97535" w:rsidR="00947C47" w:rsidRPr="00970893" w:rsidRDefault="00D85056" w:rsidP="00947C47">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t>II</w:t>
            </w:r>
            <w:r w:rsidR="002D2A0A" w:rsidRPr="00970893">
              <w:rPr>
                <w:rFonts w:ascii="Times New Roman" w:eastAsia="Times New Roman" w:hAnsi="Times New Roman" w:cs="Times New Roman"/>
                <w:b/>
                <w:sz w:val="26"/>
                <w:szCs w:val="26"/>
              </w:rPr>
              <w:t>I</w:t>
            </w:r>
          </w:p>
        </w:tc>
        <w:tc>
          <w:tcPr>
            <w:tcW w:w="3544" w:type="dxa"/>
          </w:tcPr>
          <w:p w14:paraId="59098F72" w14:textId="28745370" w:rsidR="002D2A0A" w:rsidRPr="00970893" w:rsidRDefault="002D2A0A" w:rsidP="002D2A0A">
            <w:pPr>
              <w:shd w:val="clear" w:color="auto" w:fill="FFFFFF"/>
              <w:rPr>
                <w:rFonts w:ascii="Times New Roman" w:hAnsi="Times New Roman" w:cs="Times New Roman"/>
                <w:b/>
                <w:sz w:val="26"/>
                <w:szCs w:val="26"/>
              </w:rPr>
            </w:pPr>
            <w:r w:rsidRPr="00970893">
              <w:rPr>
                <w:rFonts w:ascii="Times New Roman" w:hAnsi="Times New Roman" w:cs="Times New Roman"/>
                <w:b/>
                <w:sz w:val="26"/>
                <w:szCs w:val="26"/>
              </w:rPr>
              <w:t>Chương III: Quy định về phân loại sản phẩm và công bố tính năng mỹ phẩm</w:t>
            </w:r>
          </w:p>
          <w:p w14:paraId="444D6DD4" w14:textId="5A3242E8" w:rsidR="00947C47" w:rsidRPr="00970893" w:rsidRDefault="00947C47" w:rsidP="002D2A0A">
            <w:pPr>
              <w:shd w:val="clear" w:color="auto" w:fill="FFFFFF"/>
              <w:tabs>
                <w:tab w:val="center" w:pos="990"/>
              </w:tabs>
              <w:spacing w:line="276" w:lineRule="auto"/>
              <w:rPr>
                <w:rFonts w:ascii="Times New Roman" w:hAnsi="Times New Roman" w:cs="Times New Roman"/>
                <w:b/>
                <w:sz w:val="26"/>
                <w:szCs w:val="26"/>
              </w:rPr>
            </w:pPr>
          </w:p>
        </w:tc>
        <w:tc>
          <w:tcPr>
            <w:tcW w:w="6360" w:type="dxa"/>
            <w:tcMar>
              <w:top w:w="100" w:type="dxa"/>
              <w:left w:w="100" w:type="dxa"/>
              <w:bottom w:w="100" w:type="dxa"/>
              <w:right w:w="100" w:type="dxa"/>
            </w:tcMar>
          </w:tcPr>
          <w:p w14:paraId="697B335B" w14:textId="7E1E377E" w:rsidR="00947C47" w:rsidRPr="00970893" w:rsidRDefault="0089330A" w:rsidP="00AB3D9F">
            <w:pPr>
              <w:autoSpaceDE w:val="0"/>
              <w:autoSpaceDN w:val="0"/>
              <w:adjustRightInd w:val="0"/>
              <w:spacing w:line="276" w:lineRule="auto"/>
              <w:jc w:val="left"/>
              <w:rPr>
                <w:rFonts w:ascii="Times New Roman" w:hAnsi="Times New Roman" w:cs="Times New Roman"/>
                <w:sz w:val="26"/>
                <w:szCs w:val="26"/>
                <w:lang w:val="sv-SE"/>
              </w:rPr>
            </w:pPr>
            <w:r w:rsidRPr="00970893">
              <w:rPr>
                <w:rFonts w:ascii="Times New Roman" w:hAnsi="Times New Roman" w:cs="Times New Roman"/>
                <w:sz w:val="26"/>
                <w:szCs w:val="26"/>
                <w:lang w:val="sv-SE"/>
              </w:rPr>
              <w:t xml:space="preserve">Đề nghị các tính năng, công dụng của sản phẩm mỹ phẩm được phép tham khảo từ các sản phẩm tương tự đang được </w:t>
            </w:r>
            <w:r w:rsidRPr="00970893">
              <w:rPr>
                <w:rFonts w:ascii="Times New Roman" w:hAnsi="Times New Roman" w:cs="Times New Roman"/>
                <w:sz w:val="26"/>
                <w:szCs w:val="26"/>
                <w:lang w:val="sv-SE"/>
              </w:rPr>
              <w:lastRenderedPageBreak/>
              <w:t>lưu hành ở các nước ASEAN, Châu Âu và các nước có cơ quan quản lý chặt chẽ SRA.</w:t>
            </w:r>
          </w:p>
        </w:tc>
        <w:tc>
          <w:tcPr>
            <w:tcW w:w="1947" w:type="dxa"/>
            <w:tcMar>
              <w:top w:w="100" w:type="dxa"/>
              <w:left w:w="100" w:type="dxa"/>
              <w:bottom w:w="100" w:type="dxa"/>
              <w:right w:w="100" w:type="dxa"/>
            </w:tcMar>
          </w:tcPr>
          <w:p w14:paraId="366E25FE" w14:textId="6D312D25" w:rsidR="00947C47" w:rsidRPr="00970893" w:rsidRDefault="0089330A" w:rsidP="0089330A">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lastRenderedPageBreak/>
              <w:t>- CT CP Dược Hậu Giang</w:t>
            </w:r>
          </w:p>
        </w:tc>
        <w:tc>
          <w:tcPr>
            <w:tcW w:w="2612" w:type="dxa"/>
            <w:tcMar>
              <w:top w:w="100" w:type="dxa"/>
              <w:left w:w="100" w:type="dxa"/>
              <w:bottom w:w="100" w:type="dxa"/>
              <w:right w:w="100" w:type="dxa"/>
            </w:tcMar>
            <w:vAlign w:val="center"/>
          </w:tcPr>
          <w:p w14:paraId="3AB44562" w14:textId="4854AFBF" w:rsidR="00947C47" w:rsidRPr="00970893" w:rsidRDefault="00E0121B" w:rsidP="00947C47">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Sẽ thảo luận khi xây dựng Nghị định</w:t>
            </w:r>
          </w:p>
        </w:tc>
      </w:tr>
      <w:tr w:rsidR="00947C47" w:rsidRPr="00970893" w14:paraId="09D11077" w14:textId="77777777" w:rsidTr="007E0D03">
        <w:trPr>
          <w:trHeight w:val="999"/>
          <w:jc w:val="center"/>
        </w:trPr>
        <w:tc>
          <w:tcPr>
            <w:tcW w:w="988" w:type="dxa"/>
          </w:tcPr>
          <w:p w14:paraId="1E498D00" w14:textId="22BDDD70" w:rsidR="00947C47" w:rsidRPr="00970893" w:rsidRDefault="002D2A0A" w:rsidP="00947C47">
            <w:pPr>
              <w:tabs>
                <w:tab w:val="left" w:pos="101"/>
              </w:tabs>
              <w:spacing w:line="276" w:lineRule="auto"/>
              <w:rPr>
                <w:rFonts w:ascii="Times New Roman" w:eastAsia="Times New Roman" w:hAnsi="Times New Roman" w:cs="Times New Roman"/>
                <w:b/>
                <w:sz w:val="26"/>
                <w:szCs w:val="26"/>
                <w:lang w:val="sv-SE"/>
              </w:rPr>
            </w:pPr>
            <w:r w:rsidRPr="00970893">
              <w:rPr>
                <w:rFonts w:ascii="Times New Roman" w:eastAsia="Times New Roman" w:hAnsi="Times New Roman" w:cs="Times New Roman"/>
                <w:b/>
                <w:sz w:val="26"/>
                <w:szCs w:val="26"/>
                <w:lang w:val="sv-SE"/>
              </w:rPr>
              <w:lastRenderedPageBreak/>
              <w:t>IV</w:t>
            </w:r>
          </w:p>
        </w:tc>
        <w:tc>
          <w:tcPr>
            <w:tcW w:w="3544" w:type="dxa"/>
          </w:tcPr>
          <w:p w14:paraId="21309C77" w14:textId="2BC8F887" w:rsidR="00947C47" w:rsidRPr="00970893" w:rsidRDefault="002D2A0A" w:rsidP="002D2A0A">
            <w:pPr>
              <w:shd w:val="clear" w:color="auto" w:fill="FFFFFF"/>
              <w:rPr>
                <w:rFonts w:ascii="Times New Roman" w:hAnsi="Times New Roman" w:cs="Times New Roman"/>
                <w:b/>
                <w:sz w:val="26"/>
                <w:szCs w:val="26"/>
              </w:rPr>
            </w:pPr>
            <w:r w:rsidRPr="00970893">
              <w:rPr>
                <w:rFonts w:ascii="Times New Roman" w:hAnsi="Times New Roman" w:cs="Times New Roman"/>
                <w:b/>
                <w:sz w:val="26"/>
                <w:szCs w:val="26"/>
              </w:rPr>
              <w:t>Chương IV: Công bố sản phẩm mỹ phẩm</w:t>
            </w:r>
          </w:p>
        </w:tc>
        <w:tc>
          <w:tcPr>
            <w:tcW w:w="6360" w:type="dxa"/>
            <w:tcMar>
              <w:top w:w="100" w:type="dxa"/>
              <w:left w:w="100" w:type="dxa"/>
              <w:bottom w:w="100" w:type="dxa"/>
              <w:right w:w="100" w:type="dxa"/>
            </w:tcMar>
          </w:tcPr>
          <w:p w14:paraId="68DB5019" w14:textId="77777777" w:rsidR="00654396" w:rsidRPr="00970893" w:rsidRDefault="00654396" w:rsidP="00654396">
            <w:pPr>
              <w:rPr>
                <w:rStyle w:val="fontstyle01"/>
                <w:i/>
                <w:iCs/>
              </w:rPr>
            </w:pPr>
            <w:r w:rsidRPr="00970893">
              <w:rPr>
                <w:rStyle w:val="fontstyle01"/>
              </w:rPr>
              <w:t>Bổ sung quy định:</w:t>
            </w:r>
          </w:p>
          <w:p w14:paraId="409CACAB" w14:textId="77777777" w:rsidR="00654396" w:rsidRPr="00970893" w:rsidRDefault="00654396" w:rsidP="00654396">
            <w:pPr>
              <w:rPr>
                <w:rStyle w:val="fontstyle01"/>
                <w:i/>
                <w:iCs/>
              </w:rPr>
            </w:pPr>
            <w:r w:rsidRPr="00970893">
              <w:rPr>
                <w:rStyle w:val="fontstyle01"/>
              </w:rPr>
              <w:t>- Thời điểm, nội dung Bộ Y tế, Sở Y tế phải công khai về doanh nghiệp đã công bố, sản phẩm mỹ phẩm được cấp số công bố.</w:t>
            </w:r>
          </w:p>
          <w:p w14:paraId="20D7001D" w14:textId="5598F0F0" w:rsidR="00947C47" w:rsidRPr="00970893" w:rsidRDefault="00654396" w:rsidP="00654396">
            <w:pPr>
              <w:autoSpaceDE w:val="0"/>
              <w:autoSpaceDN w:val="0"/>
              <w:adjustRightInd w:val="0"/>
              <w:spacing w:line="276" w:lineRule="auto"/>
              <w:jc w:val="left"/>
              <w:rPr>
                <w:rFonts w:ascii="Times New Roman" w:hAnsi="Times New Roman" w:cs="Times New Roman"/>
                <w:color w:val="000000"/>
                <w:sz w:val="26"/>
                <w:szCs w:val="26"/>
              </w:rPr>
            </w:pPr>
            <w:r w:rsidRPr="00970893">
              <w:rPr>
                <w:rStyle w:val="fontstyle01"/>
              </w:rPr>
              <w:t>- Điều kiện đơn vị sản xuất được đơn phương đề nghị thu hồi số công bố mỹ phẩm (gia công) đã được cơ quan quản lý nhà nước cấp cho đơn vị đề nghị gia công/đơn vị chịu trách nhiệm đưa sản phẩm mỹ phẩm ra thị trường.</w:t>
            </w:r>
          </w:p>
        </w:tc>
        <w:tc>
          <w:tcPr>
            <w:tcW w:w="1947" w:type="dxa"/>
            <w:tcMar>
              <w:top w:w="100" w:type="dxa"/>
              <w:left w:w="100" w:type="dxa"/>
              <w:bottom w:w="100" w:type="dxa"/>
              <w:right w:w="100" w:type="dxa"/>
            </w:tcMar>
          </w:tcPr>
          <w:p w14:paraId="732C2A0E" w14:textId="75A532A1" w:rsidR="00947C47" w:rsidRPr="00970893" w:rsidRDefault="00654396" w:rsidP="00CD0126">
            <w:pPr>
              <w:spacing w:line="276" w:lineRule="auto"/>
              <w:jc w:val="left"/>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Tp. Hồ Chí Minh</w:t>
            </w:r>
          </w:p>
        </w:tc>
        <w:tc>
          <w:tcPr>
            <w:tcW w:w="2612" w:type="dxa"/>
            <w:tcMar>
              <w:top w:w="100" w:type="dxa"/>
              <w:left w:w="100" w:type="dxa"/>
              <w:bottom w:w="100" w:type="dxa"/>
              <w:right w:w="100" w:type="dxa"/>
            </w:tcMar>
          </w:tcPr>
          <w:p w14:paraId="00564CE8" w14:textId="02E219CF" w:rsidR="00947C47" w:rsidRPr="00970893" w:rsidRDefault="00E0121B" w:rsidP="00947C47">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 xml:space="preserve">Sẽ đưa cụ thể khi xây dựng Nghị định </w:t>
            </w:r>
          </w:p>
        </w:tc>
      </w:tr>
      <w:tr w:rsidR="00947C47" w:rsidRPr="00970893" w14:paraId="786C0509" w14:textId="77777777" w:rsidTr="007E0D03">
        <w:trPr>
          <w:trHeight w:val="999"/>
          <w:jc w:val="center"/>
        </w:trPr>
        <w:tc>
          <w:tcPr>
            <w:tcW w:w="988" w:type="dxa"/>
          </w:tcPr>
          <w:p w14:paraId="48FF7CDC" w14:textId="5922813A" w:rsidR="00947C47" w:rsidRPr="00970893" w:rsidRDefault="002D2A0A" w:rsidP="00947C47">
            <w:pPr>
              <w:tabs>
                <w:tab w:val="left" w:pos="101"/>
              </w:tabs>
              <w:spacing w:line="276" w:lineRule="auto"/>
              <w:rPr>
                <w:rFonts w:ascii="Times New Roman" w:eastAsia="Times New Roman" w:hAnsi="Times New Roman" w:cs="Times New Roman"/>
                <w:b/>
                <w:sz w:val="26"/>
                <w:szCs w:val="26"/>
                <w:lang w:val="sv-SE"/>
              </w:rPr>
            </w:pPr>
            <w:r w:rsidRPr="00970893">
              <w:rPr>
                <w:rFonts w:ascii="Times New Roman" w:eastAsia="Times New Roman" w:hAnsi="Times New Roman" w:cs="Times New Roman"/>
                <w:b/>
                <w:sz w:val="26"/>
                <w:szCs w:val="26"/>
                <w:lang w:val="sv-SE"/>
              </w:rPr>
              <w:t>V</w:t>
            </w:r>
          </w:p>
        </w:tc>
        <w:tc>
          <w:tcPr>
            <w:tcW w:w="3544" w:type="dxa"/>
          </w:tcPr>
          <w:p w14:paraId="3BC56A55" w14:textId="50B142AF" w:rsidR="00947C47" w:rsidRPr="00970893" w:rsidRDefault="002D2A0A" w:rsidP="00970893">
            <w:pPr>
              <w:shd w:val="clear" w:color="auto" w:fill="FFFFFF"/>
              <w:rPr>
                <w:rFonts w:ascii="Times New Roman" w:hAnsi="Times New Roman" w:cs="Times New Roman"/>
                <w:b/>
                <w:sz w:val="26"/>
                <w:szCs w:val="26"/>
              </w:rPr>
            </w:pPr>
            <w:r w:rsidRPr="00970893">
              <w:rPr>
                <w:rFonts w:ascii="Times New Roman" w:hAnsi="Times New Roman" w:cs="Times New Roman"/>
                <w:b/>
                <w:sz w:val="26"/>
                <w:szCs w:val="26"/>
              </w:rPr>
              <w:t xml:space="preserve">Chương V: </w:t>
            </w:r>
            <w:r w:rsidR="00716E63" w:rsidRPr="00970893">
              <w:rPr>
                <w:rFonts w:ascii="Times New Roman" w:hAnsi="Times New Roman" w:cs="Times New Roman"/>
                <w:b/>
                <w:sz w:val="26"/>
                <w:szCs w:val="26"/>
              </w:rPr>
              <w:t>Yêu cầu về an toàn và thành phần sử dụng trong mỹ phẩm</w:t>
            </w:r>
          </w:p>
        </w:tc>
        <w:tc>
          <w:tcPr>
            <w:tcW w:w="6360" w:type="dxa"/>
            <w:tcMar>
              <w:top w:w="100" w:type="dxa"/>
              <w:left w:w="100" w:type="dxa"/>
              <w:bottom w:w="100" w:type="dxa"/>
              <w:right w:w="100" w:type="dxa"/>
            </w:tcMar>
          </w:tcPr>
          <w:p w14:paraId="1F8D0038" w14:textId="0AF953F5" w:rsidR="00947C47" w:rsidRPr="00970893" w:rsidRDefault="00947C47" w:rsidP="005779FA">
            <w:pPr>
              <w:spacing w:line="264" w:lineRule="auto"/>
              <w:rPr>
                <w:rFonts w:ascii="Times New Roman" w:hAnsi="Times New Roman" w:cs="Times New Roman"/>
                <w:sz w:val="26"/>
                <w:szCs w:val="26"/>
                <w:lang w:val="sv-SE"/>
              </w:rPr>
            </w:pPr>
          </w:p>
        </w:tc>
        <w:tc>
          <w:tcPr>
            <w:tcW w:w="1947" w:type="dxa"/>
            <w:tcMar>
              <w:top w:w="100" w:type="dxa"/>
              <w:left w:w="100" w:type="dxa"/>
              <w:bottom w:w="100" w:type="dxa"/>
              <w:right w:w="100" w:type="dxa"/>
            </w:tcMar>
          </w:tcPr>
          <w:p w14:paraId="7F4E26CD" w14:textId="56C6833A" w:rsidR="00947C47" w:rsidRPr="00970893" w:rsidRDefault="00947C47" w:rsidP="00947C47">
            <w:pPr>
              <w:spacing w:line="276" w:lineRule="auto"/>
              <w:rPr>
                <w:rFonts w:ascii="Times New Roman" w:eastAsia="Times New Roman" w:hAnsi="Times New Roman" w:cs="Times New Roman"/>
                <w:sz w:val="26"/>
                <w:szCs w:val="26"/>
                <w:lang w:val="sv-SE"/>
              </w:rPr>
            </w:pPr>
          </w:p>
        </w:tc>
        <w:tc>
          <w:tcPr>
            <w:tcW w:w="2612" w:type="dxa"/>
            <w:tcMar>
              <w:top w:w="100" w:type="dxa"/>
              <w:left w:w="100" w:type="dxa"/>
              <w:bottom w:w="100" w:type="dxa"/>
              <w:right w:w="100" w:type="dxa"/>
            </w:tcMar>
          </w:tcPr>
          <w:p w14:paraId="74338B18" w14:textId="511F31E2" w:rsidR="00947C47" w:rsidRPr="00970893" w:rsidRDefault="00947C47" w:rsidP="00947C47">
            <w:pPr>
              <w:spacing w:line="276" w:lineRule="auto"/>
              <w:rPr>
                <w:rFonts w:ascii="Times New Roman" w:eastAsia="Times New Roman" w:hAnsi="Times New Roman" w:cs="Times New Roman"/>
                <w:sz w:val="26"/>
                <w:szCs w:val="26"/>
                <w:lang w:val="pt-BR"/>
              </w:rPr>
            </w:pPr>
          </w:p>
        </w:tc>
      </w:tr>
      <w:tr w:rsidR="00947C47" w:rsidRPr="00970893" w14:paraId="0F9C2EF1" w14:textId="77777777" w:rsidTr="007E0D03">
        <w:trPr>
          <w:trHeight w:val="999"/>
          <w:jc w:val="center"/>
        </w:trPr>
        <w:tc>
          <w:tcPr>
            <w:tcW w:w="988" w:type="dxa"/>
          </w:tcPr>
          <w:p w14:paraId="2036E92C" w14:textId="142746B1" w:rsidR="00947C47" w:rsidRPr="00970893" w:rsidRDefault="00716E63" w:rsidP="00947C47">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t>VI</w:t>
            </w:r>
          </w:p>
        </w:tc>
        <w:tc>
          <w:tcPr>
            <w:tcW w:w="3544" w:type="dxa"/>
          </w:tcPr>
          <w:p w14:paraId="759C02F7" w14:textId="5A2463C5" w:rsidR="00947C47" w:rsidRPr="00970893" w:rsidRDefault="00716E63" w:rsidP="00D85056">
            <w:pPr>
              <w:tabs>
                <w:tab w:val="center" w:pos="990"/>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Chương VI: Hồ sơ thông tin sản phẩm</w:t>
            </w:r>
          </w:p>
        </w:tc>
        <w:tc>
          <w:tcPr>
            <w:tcW w:w="6360" w:type="dxa"/>
            <w:tcMar>
              <w:top w:w="100" w:type="dxa"/>
              <w:left w:w="100" w:type="dxa"/>
              <w:bottom w:w="100" w:type="dxa"/>
              <w:right w:w="100" w:type="dxa"/>
            </w:tcMar>
          </w:tcPr>
          <w:p w14:paraId="7D2AB098" w14:textId="53236120" w:rsidR="00947C47" w:rsidRPr="00970893" w:rsidRDefault="00947C47" w:rsidP="00947C47">
            <w:pPr>
              <w:autoSpaceDE w:val="0"/>
              <w:autoSpaceDN w:val="0"/>
              <w:adjustRightInd w:val="0"/>
              <w:spacing w:line="276" w:lineRule="auto"/>
              <w:jc w:val="left"/>
              <w:rPr>
                <w:rFonts w:ascii="Times New Roman" w:hAnsi="Times New Roman" w:cs="Times New Roman"/>
                <w:sz w:val="26"/>
                <w:szCs w:val="26"/>
                <w:lang w:val="es-ES"/>
              </w:rPr>
            </w:pPr>
          </w:p>
        </w:tc>
        <w:tc>
          <w:tcPr>
            <w:tcW w:w="1947" w:type="dxa"/>
            <w:tcMar>
              <w:top w:w="100" w:type="dxa"/>
              <w:left w:w="100" w:type="dxa"/>
              <w:bottom w:w="100" w:type="dxa"/>
              <w:right w:w="100" w:type="dxa"/>
            </w:tcMar>
          </w:tcPr>
          <w:p w14:paraId="69C5A297" w14:textId="5011BA42" w:rsidR="00947C47" w:rsidRPr="00970893" w:rsidRDefault="00947C47" w:rsidP="00947C47">
            <w:pPr>
              <w:spacing w:line="276" w:lineRule="auto"/>
              <w:rPr>
                <w:rFonts w:ascii="Times New Roman" w:eastAsia="Times New Roman" w:hAnsi="Times New Roman" w:cs="Times New Roman"/>
                <w:sz w:val="26"/>
                <w:szCs w:val="26"/>
                <w:lang w:val="sv-SE"/>
              </w:rPr>
            </w:pPr>
          </w:p>
        </w:tc>
        <w:tc>
          <w:tcPr>
            <w:tcW w:w="2612" w:type="dxa"/>
            <w:tcMar>
              <w:top w:w="100" w:type="dxa"/>
              <w:left w:w="100" w:type="dxa"/>
              <w:bottom w:w="100" w:type="dxa"/>
              <w:right w:w="100" w:type="dxa"/>
            </w:tcMar>
          </w:tcPr>
          <w:p w14:paraId="5DFB5FEF" w14:textId="162622CC" w:rsidR="00947C47" w:rsidRPr="00970893" w:rsidRDefault="00947C47" w:rsidP="00947C47">
            <w:pPr>
              <w:spacing w:line="276" w:lineRule="auto"/>
              <w:rPr>
                <w:rFonts w:ascii="Times New Roman" w:eastAsia="Times New Roman" w:hAnsi="Times New Roman" w:cs="Times New Roman"/>
                <w:sz w:val="26"/>
                <w:szCs w:val="26"/>
                <w:lang w:val="pt-BR"/>
              </w:rPr>
            </w:pPr>
          </w:p>
        </w:tc>
      </w:tr>
      <w:tr w:rsidR="00875FB5" w:rsidRPr="00970893" w14:paraId="3C376C30" w14:textId="77777777" w:rsidTr="007E0D03">
        <w:trPr>
          <w:trHeight w:val="1053"/>
          <w:jc w:val="center"/>
        </w:trPr>
        <w:tc>
          <w:tcPr>
            <w:tcW w:w="988" w:type="dxa"/>
          </w:tcPr>
          <w:p w14:paraId="76F66EDA" w14:textId="14FAEBFD"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t>VII</w:t>
            </w:r>
          </w:p>
        </w:tc>
        <w:tc>
          <w:tcPr>
            <w:tcW w:w="3544" w:type="dxa"/>
          </w:tcPr>
          <w:p w14:paraId="24E1CE45" w14:textId="2B3FCF3E" w:rsidR="00875FB5" w:rsidRPr="00970893" w:rsidRDefault="00875FB5" w:rsidP="00875FB5">
            <w:pPr>
              <w:tabs>
                <w:tab w:val="center" w:pos="990"/>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Chương VII: Quảng cáo và  ghi nhãn mỹ phẩm</w:t>
            </w:r>
          </w:p>
          <w:p w14:paraId="67078E83" w14:textId="11965669" w:rsidR="00875FB5" w:rsidRPr="00970893" w:rsidRDefault="00875FB5" w:rsidP="00875FB5">
            <w:pPr>
              <w:tabs>
                <w:tab w:val="center" w:pos="990"/>
              </w:tabs>
              <w:spacing w:line="276" w:lineRule="auto"/>
              <w:rPr>
                <w:rFonts w:ascii="Times New Roman" w:hAnsi="Times New Roman" w:cs="Times New Roman"/>
                <w:b/>
                <w:sz w:val="26"/>
                <w:szCs w:val="26"/>
              </w:rPr>
            </w:pPr>
          </w:p>
        </w:tc>
        <w:tc>
          <w:tcPr>
            <w:tcW w:w="6360" w:type="dxa"/>
            <w:tcMar>
              <w:top w:w="100" w:type="dxa"/>
              <w:left w:w="100" w:type="dxa"/>
              <w:bottom w:w="100" w:type="dxa"/>
              <w:right w:w="100" w:type="dxa"/>
            </w:tcMar>
          </w:tcPr>
          <w:p w14:paraId="6FA53127" w14:textId="77777777" w:rsidR="00656CB5" w:rsidRPr="00970893" w:rsidRDefault="00656CB5" w:rsidP="00656CB5">
            <w:pPr>
              <w:autoSpaceDE w:val="0"/>
              <w:autoSpaceDN w:val="0"/>
              <w:adjustRightInd w:val="0"/>
              <w:spacing w:line="276" w:lineRule="auto"/>
              <w:jc w:val="left"/>
              <w:rPr>
                <w:rFonts w:ascii="Times New Roman" w:hAnsi="Times New Roman" w:cs="Times New Roman"/>
                <w:sz w:val="26"/>
                <w:szCs w:val="26"/>
              </w:rPr>
            </w:pPr>
            <w:r w:rsidRPr="00970893">
              <w:rPr>
                <w:rFonts w:ascii="Times New Roman" w:hAnsi="Times New Roman" w:cs="Times New Roman"/>
                <w:sz w:val="26"/>
                <w:szCs w:val="26"/>
              </w:rPr>
              <w:t>- Đề nghị tách riêng 2 Chương: Quảng cáo; Ghi nhãn mỹ phẩm.</w:t>
            </w:r>
          </w:p>
          <w:p w14:paraId="2F5B9BB5" w14:textId="77777777" w:rsidR="00656CB5" w:rsidRPr="00970893" w:rsidRDefault="00656CB5" w:rsidP="00656CB5">
            <w:pPr>
              <w:autoSpaceDE w:val="0"/>
              <w:autoSpaceDN w:val="0"/>
              <w:adjustRightInd w:val="0"/>
              <w:spacing w:line="276" w:lineRule="auto"/>
              <w:jc w:val="left"/>
              <w:rPr>
                <w:rFonts w:ascii="Times New Roman" w:hAnsi="Times New Roman" w:cs="Times New Roman"/>
                <w:i/>
                <w:iCs/>
                <w:color w:val="000000"/>
                <w:sz w:val="26"/>
                <w:szCs w:val="26"/>
              </w:rPr>
            </w:pPr>
            <w:r w:rsidRPr="00970893">
              <w:rPr>
                <w:rFonts w:ascii="Times New Roman" w:hAnsi="Times New Roman" w:cs="Times New Roman"/>
                <w:sz w:val="26"/>
                <w:szCs w:val="26"/>
                <w:lang w:val="es-ES"/>
              </w:rPr>
              <w:t xml:space="preserve">- </w:t>
            </w:r>
            <w:r w:rsidRPr="00970893">
              <w:rPr>
                <w:rFonts w:ascii="Times New Roman" w:hAnsi="Times New Roman" w:cs="Times New Roman"/>
                <w:color w:val="000000"/>
                <w:sz w:val="26"/>
                <w:szCs w:val="26"/>
              </w:rPr>
              <w:t xml:space="preserve">Đề cương dự thảo Nghị định quy định về quản lý mỹ phẩm chưa đề cập nội dung liên quan đến hoạt động quảng cáo mỹ phẩm. Tại Điều 62 dự thảo đề cương Nghị định sẽ bãi bỏ Nghị định số 93/2016/NĐ-CP và Thông tư số 06/2011/TTBYT. Tuy nhiên tại Khoản 2 Điều 12, Điều 13, Điều 15 Thông tư số 09/2015/TTBYT Quy định về xác nhận nội dung quảng cáo đối với sản phẩm, hàng hoá, dịch vụ đặc biệt thuộc lĩnh vực quản lý của Bộ Y tế có một số nội dung không còn phù hợp trong tình hình hiện nay. Cụ </w:t>
            </w:r>
            <w:r w:rsidRPr="00970893">
              <w:rPr>
                <w:rFonts w:ascii="Times New Roman" w:hAnsi="Times New Roman" w:cs="Times New Roman"/>
                <w:color w:val="000000"/>
                <w:sz w:val="26"/>
                <w:szCs w:val="26"/>
              </w:rPr>
              <w:lastRenderedPageBreak/>
              <w:t>thể:</w:t>
            </w:r>
            <w:r w:rsidRPr="00970893">
              <w:rPr>
                <w:rFonts w:ascii="Times New Roman" w:hAnsi="Times New Roman" w:cs="Times New Roman"/>
                <w:color w:val="000000"/>
                <w:sz w:val="26"/>
                <w:szCs w:val="26"/>
              </w:rPr>
              <w:br/>
              <w:t>- Tại điểm c, Khoản 2, Điều 13, Thông tư số 09/2015/TT-BYT nội dung đề nghị xác nhận quảng cáo như sau:</w:t>
            </w:r>
            <w:r w:rsidRPr="00970893">
              <w:rPr>
                <w:rFonts w:ascii="Times New Roman" w:hAnsi="Times New Roman" w:cs="Times New Roman"/>
                <w:color w:val="000000"/>
                <w:sz w:val="26"/>
                <w:szCs w:val="26"/>
              </w:rPr>
              <w:br/>
            </w:r>
            <w:r w:rsidRPr="00970893">
              <w:rPr>
                <w:rFonts w:ascii="Times New Roman" w:hAnsi="Times New Roman" w:cs="Times New Roman"/>
                <w:i/>
                <w:iCs/>
                <w:color w:val="000000"/>
                <w:sz w:val="26"/>
                <w:szCs w:val="26"/>
              </w:rPr>
              <w:t>“c) Nội dung đề nghị xác nhận quảng cáo:</w:t>
            </w:r>
            <w:r w:rsidRPr="00970893">
              <w:rPr>
                <w:rFonts w:ascii="Times New Roman" w:hAnsi="Times New Roman" w:cs="Times New Roman"/>
                <w:i/>
                <w:iCs/>
                <w:color w:val="000000"/>
                <w:sz w:val="26"/>
                <w:szCs w:val="26"/>
              </w:rPr>
              <w:br/>
              <w:t>- Nếu quảng cáo trên báo nói, báo hình thì phải có 01 bản ghi nội dung quảng cáo dự kiến trong đĩa hình, đĩa âm thanh, file mềm kèm theo 03 bản kịch</w:t>
            </w:r>
            <w:r w:rsidRPr="00970893">
              <w:rPr>
                <w:rFonts w:ascii="Times New Roman" w:hAnsi="Times New Roman" w:cs="Times New Roman"/>
                <w:i/>
                <w:iCs/>
                <w:color w:val="000000"/>
                <w:sz w:val="26"/>
                <w:szCs w:val="26"/>
              </w:rPr>
              <w:br/>
              <w:t>bản dự kiến quảng cáo, trong đó miêu tả rõ nội dung, phương tiện dự kiến quảng cáo, phần hình ảnh (đối với báo hình), phần lời, phần nhạc;</w:t>
            </w:r>
            <w:r w:rsidRPr="00970893">
              <w:rPr>
                <w:rFonts w:ascii="Times New Roman" w:hAnsi="Times New Roman" w:cs="Times New Roman"/>
                <w:i/>
                <w:iCs/>
                <w:color w:val="000000"/>
                <w:sz w:val="26"/>
                <w:szCs w:val="26"/>
              </w:rPr>
              <w:br/>
              <w:t>- Nếu quảng cáo trên các phương tiện quảng cáo không phải báo nói, báo hình thì phải có 03 bản ma-két nội dung dự kiến quảng cáo in mầu kèm theo file mềm ghi nội dung dự kiến quảng cáo”</w:t>
            </w:r>
          </w:p>
          <w:p w14:paraId="68713004" w14:textId="0B05D4F3" w:rsidR="00656CB5" w:rsidRPr="00970893" w:rsidRDefault="00656CB5" w:rsidP="00656CB5">
            <w:pPr>
              <w:autoSpaceDE w:val="0"/>
              <w:autoSpaceDN w:val="0"/>
              <w:adjustRightInd w:val="0"/>
              <w:spacing w:line="276" w:lineRule="auto"/>
              <w:jc w:val="left"/>
              <w:rPr>
                <w:rFonts w:ascii="Times New Roman" w:hAnsi="Times New Roman" w:cs="Times New Roman"/>
                <w:color w:val="000000"/>
                <w:sz w:val="26"/>
                <w:szCs w:val="26"/>
              </w:rPr>
            </w:pPr>
            <w:r w:rsidRPr="00970893">
              <w:rPr>
                <w:rFonts w:ascii="Times New Roman" w:hAnsi="Times New Roman" w:cs="Times New Roman"/>
                <w:color w:val="000000"/>
                <w:sz w:val="26"/>
                <w:szCs w:val="26"/>
              </w:rPr>
              <w:t xml:space="preserve">Trên thực tế, hiện nay Sở Y tế Bắc Ninh tiếp nhận công bố sản phẩm mỹ phẩm, quảng cáo mỹ phẩm qua Trung tâm hành chính công theo mức độ 4. Do đó việc quy định cơ sở nộp </w:t>
            </w:r>
            <w:r w:rsidRPr="00970893">
              <w:rPr>
                <w:rFonts w:ascii="Times New Roman" w:hAnsi="Times New Roman" w:cs="Times New Roman"/>
                <w:i/>
                <w:iCs/>
                <w:color w:val="000000"/>
                <w:sz w:val="26"/>
                <w:szCs w:val="26"/>
              </w:rPr>
              <w:t xml:space="preserve">“03 bản kịch bản” </w:t>
            </w:r>
            <w:r w:rsidRPr="00970893">
              <w:rPr>
                <w:rFonts w:ascii="Times New Roman" w:hAnsi="Times New Roman" w:cs="Times New Roman"/>
                <w:color w:val="000000"/>
                <w:sz w:val="26"/>
                <w:szCs w:val="26"/>
              </w:rPr>
              <w:t xml:space="preserve">hoặc </w:t>
            </w:r>
            <w:r w:rsidRPr="00970893">
              <w:rPr>
                <w:rFonts w:ascii="Times New Roman" w:hAnsi="Times New Roman" w:cs="Times New Roman"/>
                <w:i/>
                <w:iCs/>
                <w:color w:val="000000"/>
                <w:sz w:val="26"/>
                <w:szCs w:val="26"/>
              </w:rPr>
              <w:t xml:space="preserve">“03 bản ma- két nội dung dự kiến quảng cáo in màu” </w:t>
            </w:r>
            <w:r w:rsidRPr="00970893">
              <w:rPr>
                <w:rFonts w:ascii="Times New Roman" w:hAnsi="Times New Roman" w:cs="Times New Roman"/>
                <w:color w:val="000000"/>
                <w:sz w:val="26"/>
                <w:szCs w:val="26"/>
              </w:rPr>
              <w:t>của sản phẩm mỹ phẩm không còn phù hợp. Tuy nhiên, hiện nay Thông tư số 09/2015/TT-BYT còn hiệu lực nên khi tiếp nhận thủ tục hành chính Sở Y tế Bắc Ninh vẫn phải nhận song song file mềm qua cổng dịch vụ công trực tuyến và 03 maket bản cứng của doanh nghiệp, điều này gây tốn kém, lãng phí.</w:t>
            </w:r>
            <w:r w:rsidRPr="00970893">
              <w:rPr>
                <w:rFonts w:ascii="Times New Roman" w:hAnsi="Times New Roman" w:cs="Times New Roman"/>
                <w:color w:val="000000"/>
                <w:sz w:val="26"/>
                <w:szCs w:val="26"/>
              </w:rPr>
              <w:br/>
              <w:t>- Việc quảng cáo mỹ phẩm trên các nền tảng mạng xã hội như Facebook, tiktok, zalo…gồm nhiều hình thức như các nội dung, hình ảnh, livestream…Việc</w:t>
            </w:r>
            <w:r w:rsidR="00CE6E5C" w:rsidRPr="00970893">
              <w:rPr>
                <w:rFonts w:ascii="Times New Roman" w:hAnsi="Times New Roman" w:cs="Times New Roman"/>
                <w:color w:val="000000"/>
                <w:sz w:val="26"/>
                <w:szCs w:val="26"/>
              </w:rPr>
              <w:t xml:space="preserve"> </w:t>
            </w:r>
            <w:r w:rsidRPr="00970893">
              <w:rPr>
                <w:rFonts w:ascii="Times New Roman" w:hAnsi="Times New Roman" w:cs="Times New Roman"/>
                <w:color w:val="000000"/>
                <w:sz w:val="26"/>
                <w:szCs w:val="26"/>
              </w:rPr>
              <w:t xml:space="preserve">kiểm soát gặp khó khăn do quy định tại Thông tư số 09/2015/TT-BYT chưa rõ ràng đối việc cấp trên nền tảng xã hội thì hình thức tiếp </w:t>
            </w:r>
            <w:r w:rsidRPr="00970893">
              <w:rPr>
                <w:rFonts w:ascii="Times New Roman" w:hAnsi="Times New Roman" w:cs="Times New Roman"/>
                <w:color w:val="000000"/>
                <w:sz w:val="26"/>
                <w:szCs w:val="26"/>
              </w:rPr>
              <w:lastRenderedPageBreak/>
              <w:t>nhận như vậy được phân loại là cấp phép quảng cáo trên trang web hay truyền thanh, truyền hình. Do đó, đề nghị ban soạn thảo xem xét, rà soát sửa đổi bổ sung một số điều</w:t>
            </w:r>
            <w:r w:rsidR="00CE6E5C" w:rsidRPr="00970893">
              <w:rPr>
                <w:rFonts w:ascii="Times New Roman" w:hAnsi="Times New Roman" w:cs="Times New Roman"/>
                <w:color w:val="000000"/>
                <w:sz w:val="26"/>
                <w:szCs w:val="26"/>
              </w:rPr>
              <w:t xml:space="preserve"> </w:t>
            </w:r>
            <w:r w:rsidRPr="00970893">
              <w:rPr>
                <w:rFonts w:ascii="Times New Roman" w:hAnsi="Times New Roman" w:cs="Times New Roman"/>
                <w:color w:val="000000"/>
                <w:sz w:val="26"/>
                <w:szCs w:val="26"/>
              </w:rPr>
              <w:t>quy định tại Thông tư số 09/2015/TT-BYT liên quan đến tiếp nhận hồ sơ quảng cáo sản phẩm mỹ phẩm</w:t>
            </w:r>
          </w:p>
          <w:p w14:paraId="594BEB4F" w14:textId="6110AB32" w:rsidR="00656CB5" w:rsidRPr="00970893" w:rsidRDefault="00656CB5" w:rsidP="00656CB5">
            <w:pPr>
              <w:autoSpaceDE w:val="0"/>
              <w:autoSpaceDN w:val="0"/>
              <w:adjustRightInd w:val="0"/>
              <w:spacing w:line="276" w:lineRule="auto"/>
              <w:jc w:val="left"/>
              <w:rPr>
                <w:rFonts w:ascii="Times New Roman" w:hAnsi="Times New Roman" w:cs="Times New Roman"/>
                <w:i/>
                <w:iCs/>
                <w:color w:val="000000"/>
                <w:sz w:val="26"/>
                <w:szCs w:val="26"/>
              </w:rPr>
            </w:pPr>
            <w:r w:rsidRPr="00970893">
              <w:rPr>
                <w:rFonts w:ascii="Times New Roman" w:hAnsi="Times New Roman" w:cs="Times New Roman"/>
                <w:b/>
                <w:bCs/>
                <w:color w:val="000000"/>
                <w:sz w:val="26"/>
                <w:szCs w:val="26"/>
              </w:rPr>
              <w:t xml:space="preserve">- Bổ sung Điều…. </w:t>
            </w:r>
            <w:r w:rsidRPr="00970893">
              <w:rPr>
                <w:rFonts w:ascii="Times New Roman" w:hAnsi="Times New Roman" w:cs="Times New Roman"/>
                <w:color w:val="000000"/>
                <w:sz w:val="26"/>
                <w:szCs w:val="26"/>
              </w:rPr>
              <w:t xml:space="preserve">Thu hồi giấy xác nhận nội dung quảng cáo mỹ phẩm </w:t>
            </w:r>
            <w:r w:rsidRPr="00970893">
              <w:rPr>
                <w:rFonts w:ascii="Times New Roman" w:hAnsi="Times New Roman" w:cs="Times New Roman"/>
                <w:i/>
                <w:iCs/>
                <w:color w:val="000000"/>
                <w:sz w:val="26"/>
                <w:szCs w:val="26"/>
              </w:rPr>
              <w:t>(thực tế một số Doanh nghiệp sau khi được cấp giấy xác nhận nội dung quảng cáo mỹ phẩm thực hiện quảng cáo quá nội dung được xác nhận)</w:t>
            </w:r>
          </w:p>
          <w:p w14:paraId="3BFE0AF8" w14:textId="77777777" w:rsidR="00656CB5" w:rsidRPr="00970893" w:rsidRDefault="00656CB5" w:rsidP="00656CB5">
            <w:pPr>
              <w:autoSpaceDE w:val="0"/>
              <w:autoSpaceDN w:val="0"/>
              <w:adjustRightInd w:val="0"/>
              <w:spacing w:line="276" w:lineRule="auto"/>
              <w:jc w:val="left"/>
              <w:rPr>
                <w:rFonts w:ascii="Times New Roman" w:hAnsi="Times New Roman" w:cs="Times New Roman"/>
                <w:i/>
                <w:iCs/>
                <w:color w:val="000000"/>
                <w:sz w:val="26"/>
                <w:szCs w:val="26"/>
              </w:rPr>
            </w:pPr>
            <w:r w:rsidRPr="00970893">
              <w:rPr>
                <w:rFonts w:ascii="Times New Roman" w:hAnsi="Times New Roman" w:cs="Times New Roman"/>
                <w:i/>
                <w:iCs/>
                <w:color w:val="000000"/>
                <w:sz w:val="26"/>
                <w:szCs w:val="26"/>
              </w:rPr>
              <w:t>- Đề nghị bỏ Điều 30 Quy định về quảng cáo mỹ phẩm và điều chỉnh tên chương thành Chương VII. Ghi nhãn mỹ phẩm</w:t>
            </w:r>
          </w:p>
          <w:p w14:paraId="27F33865" w14:textId="31822CD2" w:rsidR="00970893" w:rsidRPr="00970893" w:rsidRDefault="00970893" w:rsidP="00970893">
            <w:pPr>
              <w:autoSpaceDE w:val="0"/>
              <w:autoSpaceDN w:val="0"/>
              <w:adjustRightInd w:val="0"/>
              <w:spacing w:line="276" w:lineRule="auto"/>
              <w:jc w:val="left"/>
              <w:rPr>
                <w:rFonts w:ascii="Times New Roman" w:hAnsi="Times New Roman" w:cs="Times New Roman"/>
                <w:sz w:val="26"/>
                <w:szCs w:val="26"/>
                <w:lang w:val="es-ES"/>
              </w:rPr>
            </w:pPr>
            <w:r w:rsidRPr="00970893">
              <w:rPr>
                <w:rFonts w:ascii="Times New Roman" w:hAnsi="Times New Roman" w:cs="Times New Roman"/>
                <w:color w:val="000000"/>
                <w:sz w:val="26"/>
                <w:szCs w:val="26"/>
              </w:rPr>
              <w:t>- Điều 60. Biểu mẫu, Phụ lục kèm theo Nghị định</w:t>
            </w:r>
            <w:r w:rsidRPr="00970893">
              <w:rPr>
                <w:rFonts w:ascii="Times New Roman" w:hAnsi="Times New Roman" w:cs="Times New Roman"/>
                <w:color w:val="000000"/>
                <w:sz w:val="26"/>
                <w:szCs w:val="26"/>
              </w:rPr>
              <w:br/>
              <w:t xml:space="preserve">Đề nghị rà soát, bổ sung các biểu mẫu để thống nhất với các nội dung quy định: </w:t>
            </w:r>
            <w:r w:rsidRPr="00970893">
              <w:rPr>
                <w:rFonts w:ascii="Times New Roman" w:hAnsi="Times New Roman" w:cs="Times New Roman"/>
                <w:i/>
                <w:iCs/>
                <w:color w:val="000000"/>
                <w:sz w:val="26"/>
                <w:szCs w:val="26"/>
              </w:rPr>
              <w:t>Mẫu Giấy xác nhận nội dung quảng cáo mỹ phẩm</w:t>
            </w:r>
            <w:proofErr w:type="gramStart"/>
            <w:r w:rsidRPr="00970893">
              <w:rPr>
                <w:rFonts w:ascii="Times New Roman" w:hAnsi="Times New Roman" w:cs="Times New Roman"/>
                <w:i/>
                <w:iCs/>
                <w:color w:val="000000"/>
                <w:sz w:val="26"/>
                <w:szCs w:val="26"/>
              </w:rPr>
              <w:t>,...</w:t>
            </w:r>
            <w:proofErr w:type="gramEnd"/>
          </w:p>
        </w:tc>
        <w:tc>
          <w:tcPr>
            <w:tcW w:w="1947" w:type="dxa"/>
            <w:tcMar>
              <w:top w:w="100" w:type="dxa"/>
              <w:left w:w="100" w:type="dxa"/>
              <w:bottom w:w="100" w:type="dxa"/>
              <w:right w:w="100" w:type="dxa"/>
            </w:tcMar>
          </w:tcPr>
          <w:p w14:paraId="6E67B4A1" w14:textId="4146411F"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lastRenderedPageBreak/>
              <w:t>- SYT Tp. Hồ Chí Minh; SYT Hà Nội</w:t>
            </w:r>
          </w:p>
          <w:p w14:paraId="5BF1DB9D" w14:textId="77777777"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Bắc Ninh</w:t>
            </w:r>
          </w:p>
          <w:p w14:paraId="6882FBDD"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0405385D"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574FEA8D"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2FE607DA"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26C80DDD"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63C89EB1"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227CCA1D"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28627DE6"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65849F58"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2BE1D50D"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11B724A6"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3A05AE60"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06FF69F4"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0F905749"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2F71545A"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29BDC974"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70E628ED"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48BCF85E"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14911A20"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1DA3E74A"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33ECB50F"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1AEADC9D"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3F1E368C"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051F6597"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20890555"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439E5F8D"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2DC47D9D"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50E650B2"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325E29B3" w14:textId="77777777" w:rsidR="00875FB5" w:rsidRDefault="00875FB5" w:rsidP="00875FB5">
            <w:pPr>
              <w:spacing w:line="276" w:lineRule="auto"/>
              <w:rPr>
                <w:rFonts w:ascii="Times New Roman" w:eastAsia="Times New Roman" w:hAnsi="Times New Roman" w:cs="Times New Roman"/>
                <w:sz w:val="26"/>
                <w:szCs w:val="26"/>
                <w:lang w:val="sv-SE"/>
              </w:rPr>
            </w:pPr>
          </w:p>
          <w:p w14:paraId="0DF63F92" w14:textId="77777777" w:rsidR="00970893" w:rsidRDefault="00970893" w:rsidP="00875FB5">
            <w:pPr>
              <w:spacing w:line="276" w:lineRule="auto"/>
              <w:rPr>
                <w:rFonts w:ascii="Times New Roman" w:eastAsia="Times New Roman" w:hAnsi="Times New Roman" w:cs="Times New Roman"/>
                <w:sz w:val="26"/>
                <w:szCs w:val="26"/>
                <w:lang w:val="sv-SE"/>
              </w:rPr>
            </w:pPr>
          </w:p>
          <w:p w14:paraId="3AF169F4" w14:textId="77777777" w:rsidR="00970893" w:rsidRDefault="00970893" w:rsidP="00875FB5">
            <w:pPr>
              <w:spacing w:line="276" w:lineRule="auto"/>
              <w:rPr>
                <w:rFonts w:ascii="Times New Roman" w:eastAsia="Times New Roman" w:hAnsi="Times New Roman" w:cs="Times New Roman"/>
                <w:sz w:val="26"/>
                <w:szCs w:val="26"/>
                <w:lang w:val="sv-SE"/>
              </w:rPr>
            </w:pPr>
          </w:p>
          <w:p w14:paraId="5A7A8C08" w14:textId="77777777" w:rsidR="00970893" w:rsidRDefault="00970893" w:rsidP="00875FB5">
            <w:pPr>
              <w:spacing w:line="276" w:lineRule="auto"/>
              <w:rPr>
                <w:rFonts w:ascii="Times New Roman" w:eastAsia="Times New Roman" w:hAnsi="Times New Roman" w:cs="Times New Roman"/>
                <w:sz w:val="26"/>
                <w:szCs w:val="26"/>
                <w:lang w:val="sv-SE"/>
              </w:rPr>
            </w:pPr>
          </w:p>
          <w:p w14:paraId="2A5AF94E" w14:textId="77777777" w:rsidR="00970893" w:rsidRDefault="00970893" w:rsidP="00875FB5">
            <w:pPr>
              <w:spacing w:line="276" w:lineRule="auto"/>
              <w:rPr>
                <w:rFonts w:ascii="Times New Roman" w:eastAsia="Times New Roman" w:hAnsi="Times New Roman" w:cs="Times New Roman"/>
                <w:sz w:val="26"/>
                <w:szCs w:val="26"/>
                <w:lang w:val="sv-SE"/>
              </w:rPr>
            </w:pPr>
          </w:p>
          <w:p w14:paraId="7F1AFC79" w14:textId="77777777" w:rsidR="00970893" w:rsidRDefault="00970893" w:rsidP="00875FB5">
            <w:pPr>
              <w:spacing w:line="276" w:lineRule="auto"/>
              <w:rPr>
                <w:rFonts w:ascii="Times New Roman" w:eastAsia="Times New Roman" w:hAnsi="Times New Roman" w:cs="Times New Roman"/>
                <w:sz w:val="26"/>
                <w:szCs w:val="26"/>
                <w:lang w:val="sv-SE"/>
              </w:rPr>
            </w:pPr>
          </w:p>
          <w:p w14:paraId="4954B7AD" w14:textId="77777777" w:rsidR="00970893" w:rsidRDefault="00970893" w:rsidP="00875FB5">
            <w:pPr>
              <w:spacing w:line="276" w:lineRule="auto"/>
              <w:rPr>
                <w:rFonts w:ascii="Times New Roman" w:eastAsia="Times New Roman" w:hAnsi="Times New Roman" w:cs="Times New Roman"/>
                <w:sz w:val="26"/>
                <w:szCs w:val="26"/>
                <w:lang w:val="sv-SE"/>
              </w:rPr>
            </w:pPr>
          </w:p>
          <w:p w14:paraId="52173C4B" w14:textId="77777777" w:rsidR="00970893" w:rsidRDefault="00970893" w:rsidP="00875FB5">
            <w:pPr>
              <w:spacing w:line="276" w:lineRule="auto"/>
              <w:rPr>
                <w:rFonts w:ascii="Times New Roman" w:eastAsia="Times New Roman" w:hAnsi="Times New Roman" w:cs="Times New Roman"/>
                <w:sz w:val="26"/>
                <w:szCs w:val="26"/>
                <w:lang w:val="sv-SE"/>
              </w:rPr>
            </w:pPr>
          </w:p>
          <w:p w14:paraId="6070D7EB" w14:textId="77777777" w:rsidR="00970893" w:rsidRDefault="00970893" w:rsidP="00875FB5">
            <w:pPr>
              <w:spacing w:line="276" w:lineRule="auto"/>
              <w:rPr>
                <w:rFonts w:ascii="Times New Roman" w:eastAsia="Times New Roman" w:hAnsi="Times New Roman" w:cs="Times New Roman"/>
                <w:sz w:val="26"/>
                <w:szCs w:val="26"/>
                <w:lang w:val="sv-SE"/>
              </w:rPr>
            </w:pPr>
          </w:p>
          <w:p w14:paraId="641847EF" w14:textId="77777777" w:rsidR="00970893" w:rsidRDefault="00970893" w:rsidP="00875FB5">
            <w:pPr>
              <w:spacing w:line="276" w:lineRule="auto"/>
              <w:rPr>
                <w:rFonts w:ascii="Times New Roman" w:eastAsia="Times New Roman" w:hAnsi="Times New Roman" w:cs="Times New Roman"/>
                <w:sz w:val="26"/>
                <w:szCs w:val="26"/>
                <w:lang w:val="sv-SE"/>
              </w:rPr>
            </w:pPr>
          </w:p>
          <w:p w14:paraId="128C7571" w14:textId="77777777" w:rsidR="00970893" w:rsidRPr="00970893" w:rsidRDefault="00970893" w:rsidP="00875FB5">
            <w:pPr>
              <w:spacing w:line="276" w:lineRule="auto"/>
              <w:rPr>
                <w:rFonts w:ascii="Times New Roman" w:eastAsia="Times New Roman" w:hAnsi="Times New Roman" w:cs="Times New Roman"/>
                <w:sz w:val="26"/>
                <w:szCs w:val="26"/>
                <w:lang w:val="sv-SE"/>
              </w:rPr>
            </w:pPr>
          </w:p>
          <w:p w14:paraId="2D29A468"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31950665"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4946EA31" w14:textId="3EA3A436"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Hà Nội</w:t>
            </w:r>
          </w:p>
          <w:p w14:paraId="3D2317A6" w14:textId="22FF1D36" w:rsidR="00875FB5" w:rsidRPr="00970893" w:rsidRDefault="00875FB5" w:rsidP="00875FB5">
            <w:pPr>
              <w:spacing w:line="276" w:lineRule="auto"/>
              <w:rPr>
                <w:rFonts w:ascii="Times New Roman" w:eastAsia="Times New Roman" w:hAnsi="Times New Roman" w:cs="Times New Roman"/>
                <w:sz w:val="26"/>
                <w:szCs w:val="26"/>
                <w:lang w:val="sv-SE"/>
              </w:rPr>
            </w:pPr>
          </w:p>
          <w:p w14:paraId="1CF47DC2"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7B36EBA5" w14:textId="710A269E"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CT CP Dược Hậu Giang</w:t>
            </w:r>
          </w:p>
          <w:p w14:paraId="38C73762" w14:textId="205E1E34" w:rsidR="00875FB5" w:rsidRPr="00970893" w:rsidRDefault="00875FB5" w:rsidP="00875FB5">
            <w:pPr>
              <w:spacing w:line="276" w:lineRule="auto"/>
              <w:rPr>
                <w:rFonts w:ascii="Times New Roman" w:eastAsia="Times New Roman" w:hAnsi="Times New Roman" w:cs="Times New Roman"/>
                <w:sz w:val="26"/>
                <w:szCs w:val="26"/>
                <w:lang w:val="sv-SE"/>
              </w:rPr>
            </w:pPr>
          </w:p>
        </w:tc>
        <w:tc>
          <w:tcPr>
            <w:tcW w:w="2612" w:type="dxa"/>
            <w:tcMar>
              <w:top w:w="100" w:type="dxa"/>
              <w:left w:w="100" w:type="dxa"/>
              <w:bottom w:w="100" w:type="dxa"/>
              <w:right w:w="100" w:type="dxa"/>
            </w:tcMar>
          </w:tcPr>
          <w:p w14:paraId="5D234111" w14:textId="35BD8D77" w:rsidR="00875FB5" w:rsidRPr="00970893" w:rsidRDefault="00875FB5" w:rsidP="00875FB5">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lastRenderedPageBreak/>
              <w:t>1. Tiếp thu, tách riêng chương quảng cáo và ghi nhãn mỹ phẩm.</w:t>
            </w:r>
          </w:p>
          <w:p w14:paraId="1CDD4F05" w14:textId="77777777" w:rsidR="00875FB5" w:rsidRPr="00970893" w:rsidRDefault="00875FB5" w:rsidP="00875FB5">
            <w:pPr>
              <w:spacing w:line="276" w:lineRule="auto"/>
              <w:rPr>
                <w:rFonts w:ascii="Times New Roman" w:hAnsi="Times New Roman" w:cs="Times New Roman"/>
                <w:sz w:val="26"/>
                <w:szCs w:val="26"/>
                <w:lang w:val="pt-BR"/>
              </w:rPr>
            </w:pPr>
            <w:r w:rsidRPr="00970893">
              <w:rPr>
                <w:rFonts w:ascii="Times New Roman" w:eastAsia="Times New Roman" w:hAnsi="Times New Roman" w:cs="Times New Roman"/>
                <w:sz w:val="26"/>
                <w:szCs w:val="26"/>
                <w:lang w:val="pt-BR"/>
              </w:rPr>
              <w:t>2. Không tiếp thu vì sắp tới bỏ xác nhận quảng cáo mỹ phẩm trước khi doanh nghiệp tiến hành quảng cáo và thực hiện Quyết định số</w:t>
            </w:r>
            <w:r w:rsidRPr="00970893">
              <w:rPr>
                <w:rFonts w:ascii="Times New Roman" w:hAnsi="Times New Roman" w:cs="Times New Roman"/>
                <w:sz w:val="26"/>
                <w:szCs w:val="26"/>
                <w:lang w:val="pt-BR"/>
                <w:rPrChange w:id="0" w:author="Admin" w:date="2023-10-05T11:05:00Z">
                  <w:rPr>
                    <w:rFonts w:ascii="Times New Roman" w:hAnsi="Times New Roman"/>
                    <w:color w:val="000000"/>
                    <w:sz w:val="28"/>
                    <w:szCs w:val="28"/>
                    <w:lang w:val="pt-BR"/>
                  </w:rPr>
                </w:rPrChange>
              </w:rPr>
              <w:t xml:space="preserve"> 1661/QĐ-TTg phê duyệt Phương án cắt </w:t>
            </w:r>
            <w:r w:rsidRPr="00970893">
              <w:rPr>
                <w:rFonts w:ascii="Times New Roman" w:hAnsi="Times New Roman" w:cs="Times New Roman"/>
                <w:sz w:val="26"/>
                <w:szCs w:val="26"/>
                <w:lang w:val="pt-BR"/>
                <w:rPrChange w:id="1" w:author="Admin" w:date="2023-10-05T11:05:00Z">
                  <w:rPr>
                    <w:rFonts w:ascii="Times New Roman" w:hAnsi="Times New Roman"/>
                    <w:color w:val="000000"/>
                    <w:sz w:val="28"/>
                    <w:szCs w:val="28"/>
                    <w:lang w:val="pt-BR"/>
                  </w:rPr>
                </w:rPrChange>
              </w:rPr>
              <w:lastRenderedPageBreak/>
              <w:t>giảm, đơn giản hoá quy định liên quan đến hoạt động kinh doanh thuộc phạm vi chức năng quản lý của Bộ Y tế, trong đó có việc bãi bỏ thủ tục xác nhận nội dung quảng cáo mỹ phẩm với lộ trình thực hiện 2022-2025</w:t>
            </w:r>
            <w:r w:rsidRPr="00970893">
              <w:rPr>
                <w:rFonts w:ascii="Times New Roman" w:hAnsi="Times New Roman" w:cs="Times New Roman"/>
                <w:sz w:val="26"/>
                <w:szCs w:val="26"/>
                <w:lang w:val="pt-BR"/>
              </w:rPr>
              <w:t xml:space="preserve"> vì vậy nội dung quảng cáo sẽ rất ngắn gọn.</w:t>
            </w:r>
          </w:p>
          <w:p w14:paraId="4DA48963" w14:textId="2312E14E" w:rsidR="00875FB5" w:rsidRPr="00970893" w:rsidRDefault="00875FB5" w:rsidP="00875FB5">
            <w:pPr>
              <w:spacing w:line="276" w:lineRule="auto"/>
              <w:rPr>
                <w:rFonts w:ascii="Times New Roman" w:eastAsia="Times New Roman" w:hAnsi="Times New Roman" w:cs="Times New Roman"/>
                <w:sz w:val="26"/>
                <w:szCs w:val="26"/>
                <w:lang w:val="pt-BR"/>
              </w:rPr>
            </w:pPr>
            <w:r w:rsidRPr="00970893">
              <w:rPr>
                <w:rFonts w:ascii="Times New Roman" w:hAnsi="Times New Roman" w:cs="Times New Roman"/>
                <w:sz w:val="26"/>
                <w:szCs w:val="26"/>
                <w:lang w:val="pt-BR"/>
              </w:rPr>
              <w:t xml:space="preserve">Không tiếp thu do nội dung bắt buộc ghi nhãn Hiệp định Asean không có thông tin số Phiếu công bố </w:t>
            </w:r>
          </w:p>
        </w:tc>
      </w:tr>
      <w:tr w:rsidR="00875FB5" w:rsidRPr="00970893" w14:paraId="115E4A73" w14:textId="77777777" w:rsidTr="007E0D03">
        <w:trPr>
          <w:trHeight w:val="999"/>
          <w:jc w:val="center"/>
        </w:trPr>
        <w:tc>
          <w:tcPr>
            <w:tcW w:w="988" w:type="dxa"/>
          </w:tcPr>
          <w:p w14:paraId="57FA9C7E" w14:textId="3CA40562"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lastRenderedPageBreak/>
              <w:t>VIII</w:t>
            </w:r>
          </w:p>
        </w:tc>
        <w:tc>
          <w:tcPr>
            <w:tcW w:w="3544" w:type="dxa"/>
          </w:tcPr>
          <w:p w14:paraId="06160E90" w14:textId="7A70D1D4" w:rsidR="00875FB5" w:rsidRPr="00970893" w:rsidRDefault="00875FB5" w:rsidP="00875FB5">
            <w:pPr>
              <w:tabs>
                <w:tab w:val="center" w:pos="990"/>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Chương VIII: Sản xuất mỹ phẩm</w:t>
            </w:r>
          </w:p>
          <w:p w14:paraId="445274BA" w14:textId="0B1F3BC4" w:rsidR="00875FB5" w:rsidRPr="00970893" w:rsidRDefault="00875FB5" w:rsidP="00875FB5">
            <w:pPr>
              <w:tabs>
                <w:tab w:val="center" w:pos="990"/>
              </w:tabs>
              <w:spacing w:line="276" w:lineRule="auto"/>
              <w:rPr>
                <w:rFonts w:ascii="Times New Roman" w:hAnsi="Times New Roman" w:cs="Times New Roman"/>
                <w:sz w:val="26"/>
                <w:szCs w:val="26"/>
              </w:rPr>
            </w:pPr>
          </w:p>
        </w:tc>
        <w:tc>
          <w:tcPr>
            <w:tcW w:w="6360" w:type="dxa"/>
            <w:tcMar>
              <w:top w:w="100" w:type="dxa"/>
              <w:left w:w="100" w:type="dxa"/>
              <w:bottom w:w="100" w:type="dxa"/>
              <w:right w:w="100" w:type="dxa"/>
            </w:tcMar>
          </w:tcPr>
          <w:p w14:paraId="52531DE6" w14:textId="77777777" w:rsidR="00875FB5" w:rsidRPr="00970893" w:rsidRDefault="00875FB5" w:rsidP="00875FB5">
            <w:pPr>
              <w:autoSpaceDE w:val="0"/>
              <w:autoSpaceDN w:val="0"/>
              <w:adjustRightInd w:val="0"/>
              <w:spacing w:line="276" w:lineRule="auto"/>
              <w:jc w:val="left"/>
              <w:rPr>
                <w:rFonts w:ascii="Times New Roman" w:hAnsi="Times New Roman" w:cs="Times New Roman"/>
                <w:color w:val="000000"/>
                <w:sz w:val="26"/>
                <w:szCs w:val="26"/>
              </w:rPr>
            </w:pPr>
            <w:r w:rsidRPr="00970893">
              <w:rPr>
                <w:rFonts w:ascii="Times New Roman" w:hAnsi="Times New Roman" w:cs="Times New Roman"/>
                <w:color w:val="000000"/>
                <w:sz w:val="26"/>
                <w:szCs w:val="26"/>
              </w:rPr>
              <w:t xml:space="preserve">- Đề nghị Quý cục xem xét bổ sung quy định về </w:t>
            </w:r>
            <w:r w:rsidRPr="00970893">
              <w:rPr>
                <w:rFonts w:ascii="Times New Roman" w:hAnsi="Times New Roman" w:cs="Times New Roman"/>
                <w:i/>
                <w:iCs/>
                <w:color w:val="000000"/>
                <w:sz w:val="26"/>
                <w:szCs w:val="26"/>
              </w:rPr>
              <w:t xml:space="preserve">Thu hồi Giấy chứng nhận cơ sở đạt nguyên tắc, tiêu chuẩn “Thực hành tốt sản xuất mỹ phẩm” </w:t>
            </w:r>
            <w:r w:rsidRPr="00970893">
              <w:rPr>
                <w:rFonts w:ascii="Times New Roman" w:hAnsi="Times New Roman" w:cs="Times New Roman"/>
                <w:color w:val="000000"/>
                <w:sz w:val="26"/>
                <w:szCs w:val="26"/>
              </w:rPr>
              <w:t>để phù hợp với quy định tại Điều 33. Kiểm tra, cấp Giấy chứng nhận cơ sở đạt nguyên tắc, tiêu chuẩn “Thực hành tốt sản xuất mỹ phẩm”.</w:t>
            </w:r>
          </w:p>
          <w:p w14:paraId="14402B1B" w14:textId="77777777" w:rsidR="00875FB5" w:rsidRPr="00970893" w:rsidRDefault="00875FB5" w:rsidP="00875FB5">
            <w:pPr>
              <w:rPr>
                <w:rStyle w:val="fontstyle01"/>
                <w:i/>
                <w:iCs/>
              </w:rPr>
            </w:pPr>
            <w:r w:rsidRPr="00970893">
              <w:rPr>
                <w:rFonts w:ascii="Times New Roman" w:hAnsi="Times New Roman" w:cs="Times New Roman"/>
                <w:color w:val="000000"/>
                <w:sz w:val="26"/>
                <w:szCs w:val="26"/>
              </w:rPr>
              <w:t xml:space="preserve">- </w:t>
            </w:r>
            <w:r w:rsidRPr="00970893">
              <w:rPr>
                <w:rStyle w:val="fontstyle01"/>
              </w:rPr>
              <w:t>Bổ sung thêm các Điều như sau:</w:t>
            </w:r>
          </w:p>
          <w:p w14:paraId="7CC26819" w14:textId="77777777" w:rsidR="00875FB5" w:rsidRPr="00970893" w:rsidRDefault="00875FB5" w:rsidP="00875FB5">
            <w:pPr>
              <w:rPr>
                <w:rStyle w:val="fontstyle01"/>
                <w:i/>
                <w:iCs/>
              </w:rPr>
            </w:pPr>
            <w:r w:rsidRPr="00970893">
              <w:rPr>
                <w:rStyle w:val="fontstyle01"/>
              </w:rPr>
              <w:t>- Điều kiện về sản xuất mỹ phẩm.</w:t>
            </w:r>
          </w:p>
          <w:p w14:paraId="49207740" w14:textId="77777777" w:rsidR="00875FB5" w:rsidRPr="00970893" w:rsidRDefault="00875FB5" w:rsidP="00875FB5">
            <w:pPr>
              <w:rPr>
                <w:rFonts w:ascii="Times New Roman" w:hAnsi="Times New Roman" w:cs="Times New Roman"/>
                <w:sz w:val="26"/>
                <w:szCs w:val="26"/>
              </w:rPr>
            </w:pPr>
            <w:r w:rsidRPr="00970893">
              <w:rPr>
                <w:rStyle w:val="fontstyle01"/>
              </w:rPr>
              <w:t xml:space="preserve">- Thẩm quyền </w:t>
            </w:r>
            <w:r w:rsidRPr="00970893">
              <w:rPr>
                <w:rFonts w:ascii="Times New Roman" w:hAnsi="Times New Roman" w:cs="Times New Roman"/>
                <w:sz w:val="26"/>
                <w:szCs w:val="26"/>
              </w:rPr>
              <w:t>kiểm tra, cấp Giấy chứng nhận cơ sở đạt nguyên tắc, tiêu chuẩn “Thực hành tốt sản xuất mỹ phẩm”.</w:t>
            </w:r>
          </w:p>
          <w:p w14:paraId="161A71C9" w14:textId="77777777" w:rsidR="000C0F1D" w:rsidRDefault="00875FB5" w:rsidP="000C0F1D">
            <w:pPr>
              <w:rPr>
                <w:rFonts w:ascii="Times New Roman" w:hAnsi="Times New Roman" w:cs="Times New Roman"/>
                <w:sz w:val="26"/>
                <w:szCs w:val="26"/>
              </w:rPr>
            </w:pPr>
            <w:r w:rsidRPr="00970893">
              <w:rPr>
                <w:rFonts w:ascii="Times New Roman" w:hAnsi="Times New Roman" w:cs="Times New Roman"/>
                <w:sz w:val="26"/>
                <w:szCs w:val="26"/>
              </w:rPr>
              <w:t xml:space="preserve">- Cần quy định chi tiết, cụ thể hơn về điều kiện sản xuất Mỹ phẩm. Có thể giao Bộ Y tế ban hành Thông tư hướng dẫn chi tiết, để việc thẩm định điều kiện sản xuất mỹ phẩm rõ ràng, đầy đủ, đúng quy định. </w:t>
            </w:r>
          </w:p>
          <w:p w14:paraId="2A54CD14" w14:textId="0F8BEF89" w:rsidR="00875FB5" w:rsidRPr="00970893" w:rsidRDefault="00875FB5" w:rsidP="000C0F1D">
            <w:pPr>
              <w:rPr>
                <w:rFonts w:ascii="Times New Roman" w:hAnsi="Times New Roman" w:cs="Times New Roman"/>
                <w:sz w:val="26"/>
                <w:szCs w:val="26"/>
                <w:lang w:val="es-ES"/>
              </w:rPr>
            </w:pPr>
            <w:bookmarkStart w:id="2" w:name="_GoBack"/>
            <w:bookmarkEnd w:id="2"/>
            <w:r w:rsidRPr="00970893">
              <w:rPr>
                <w:rFonts w:ascii="Times New Roman" w:hAnsi="Times New Roman" w:cs="Times New Roman"/>
                <w:sz w:val="26"/>
                <w:szCs w:val="26"/>
              </w:rPr>
              <w:lastRenderedPageBreak/>
              <w:t>- Cần quy định bắt buộc ghi Số công bố sản phẩm mỹ phẩm trên nhãn mỹ phẩm, để phục vụ cho việc kiểm tra, giám sát việc lưu hành mỹ phẩm, truy xuất nguồn gốc của mỹ phẩm.</w:t>
            </w:r>
          </w:p>
        </w:tc>
        <w:tc>
          <w:tcPr>
            <w:tcW w:w="1947" w:type="dxa"/>
            <w:tcMar>
              <w:top w:w="100" w:type="dxa"/>
              <w:left w:w="100" w:type="dxa"/>
              <w:bottom w:w="100" w:type="dxa"/>
              <w:right w:w="100" w:type="dxa"/>
            </w:tcMar>
          </w:tcPr>
          <w:p w14:paraId="55A32D74" w14:textId="77777777"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lastRenderedPageBreak/>
              <w:t>- Thanh tra Bộ</w:t>
            </w:r>
          </w:p>
          <w:p w14:paraId="3E354598"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6429E378"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7A4EAEA0"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66734628"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02F41386"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1FC1D98C" w14:textId="77777777"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Tp. Hồ Chí Minh</w:t>
            </w:r>
          </w:p>
          <w:p w14:paraId="6B0DBAD7"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61591CE5" w14:textId="77777777"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Cà Mau</w:t>
            </w:r>
          </w:p>
          <w:p w14:paraId="32B66DBC"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1B9C9865"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618F1F06"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4AA61C32"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124C3303" w14:textId="128A693F" w:rsidR="00875FB5" w:rsidRPr="00970893" w:rsidRDefault="00875FB5" w:rsidP="00875FB5">
            <w:pPr>
              <w:spacing w:line="276" w:lineRule="auto"/>
              <w:rPr>
                <w:rFonts w:ascii="Times New Roman" w:eastAsia="Times New Roman" w:hAnsi="Times New Roman" w:cs="Times New Roman"/>
                <w:sz w:val="26"/>
                <w:szCs w:val="26"/>
                <w:lang w:val="sv-SE"/>
              </w:rPr>
            </w:pPr>
          </w:p>
        </w:tc>
        <w:tc>
          <w:tcPr>
            <w:tcW w:w="2612" w:type="dxa"/>
            <w:tcMar>
              <w:top w:w="100" w:type="dxa"/>
              <w:left w:w="100" w:type="dxa"/>
              <w:bottom w:w="100" w:type="dxa"/>
              <w:right w:w="100" w:type="dxa"/>
            </w:tcMar>
          </w:tcPr>
          <w:p w14:paraId="104DBD27" w14:textId="2968FA5F" w:rsidR="00875FB5" w:rsidRPr="00970893" w:rsidRDefault="00875FB5" w:rsidP="00875FB5">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lastRenderedPageBreak/>
              <w:t>Tiếp thu</w:t>
            </w:r>
          </w:p>
        </w:tc>
      </w:tr>
      <w:tr w:rsidR="00875FB5" w:rsidRPr="00970893" w14:paraId="0D6EE02C" w14:textId="77777777" w:rsidTr="00970893">
        <w:trPr>
          <w:trHeight w:val="850"/>
          <w:jc w:val="center"/>
        </w:trPr>
        <w:tc>
          <w:tcPr>
            <w:tcW w:w="988" w:type="dxa"/>
          </w:tcPr>
          <w:p w14:paraId="11AE4CBE" w14:textId="38726610"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r w:rsidRPr="00970893">
              <w:rPr>
                <w:rFonts w:ascii="Times New Roman" w:hAnsi="Times New Roman" w:cs="Times New Roman"/>
                <w:b/>
                <w:sz w:val="26"/>
                <w:szCs w:val="26"/>
              </w:rPr>
              <w:lastRenderedPageBreak/>
              <w:t>IX</w:t>
            </w:r>
          </w:p>
        </w:tc>
        <w:tc>
          <w:tcPr>
            <w:tcW w:w="3544" w:type="dxa"/>
          </w:tcPr>
          <w:p w14:paraId="66C2BDEF" w14:textId="43386562" w:rsidR="00875FB5" w:rsidRPr="00970893" w:rsidRDefault="00875FB5" w:rsidP="00970893">
            <w:pPr>
              <w:tabs>
                <w:tab w:val="center" w:pos="990"/>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Chương IX: Xuất khẩu, nhập khẩu mỹ phẩm</w:t>
            </w:r>
          </w:p>
        </w:tc>
        <w:tc>
          <w:tcPr>
            <w:tcW w:w="6360" w:type="dxa"/>
            <w:tcMar>
              <w:top w:w="100" w:type="dxa"/>
              <w:left w:w="100" w:type="dxa"/>
              <w:bottom w:w="100" w:type="dxa"/>
              <w:right w:w="100" w:type="dxa"/>
            </w:tcMar>
          </w:tcPr>
          <w:p w14:paraId="57FD5A68" w14:textId="3B44B5B3" w:rsidR="00875FB5" w:rsidRPr="00970893" w:rsidRDefault="00875FB5" w:rsidP="00875FB5">
            <w:pPr>
              <w:autoSpaceDE w:val="0"/>
              <w:autoSpaceDN w:val="0"/>
              <w:adjustRightInd w:val="0"/>
              <w:spacing w:line="276" w:lineRule="auto"/>
              <w:rPr>
                <w:rFonts w:ascii="Times New Roman" w:hAnsi="Times New Roman" w:cs="Times New Roman"/>
                <w:color w:val="000000"/>
                <w:sz w:val="26"/>
                <w:szCs w:val="26"/>
              </w:rPr>
            </w:pPr>
          </w:p>
        </w:tc>
        <w:tc>
          <w:tcPr>
            <w:tcW w:w="1947" w:type="dxa"/>
            <w:tcMar>
              <w:top w:w="100" w:type="dxa"/>
              <w:left w:w="100" w:type="dxa"/>
              <w:bottom w:w="100" w:type="dxa"/>
              <w:right w:w="100" w:type="dxa"/>
            </w:tcMar>
          </w:tcPr>
          <w:p w14:paraId="2D8226CB" w14:textId="69A3D2AD" w:rsidR="00875FB5" w:rsidRPr="00970893" w:rsidRDefault="00875FB5" w:rsidP="00875FB5">
            <w:pPr>
              <w:spacing w:line="276" w:lineRule="auto"/>
              <w:rPr>
                <w:rFonts w:ascii="Times New Roman" w:eastAsia="Times New Roman" w:hAnsi="Times New Roman" w:cs="Times New Roman"/>
                <w:sz w:val="26"/>
                <w:szCs w:val="26"/>
                <w:lang w:val="sv-SE"/>
              </w:rPr>
            </w:pPr>
          </w:p>
        </w:tc>
        <w:tc>
          <w:tcPr>
            <w:tcW w:w="2612" w:type="dxa"/>
            <w:tcMar>
              <w:top w:w="100" w:type="dxa"/>
              <w:left w:w="100" w:type="dxa"/>
              <w:bottom w:w="100" w:type="dxa"/>
              <w:right w:w="100" w:type="dxa"/>
            </w:tcMar>
          </w:tcPr>
          <w:p w14:paraId="7516F982" w14:textId="68FEB4E1" w:rsidR="00875FB5" w:rsidRPr="00970893" w:rsidRDefault="00875FB5" w:rsidP="00875FB5">
            <w:pPr>
              <w:spacing w:line="276" w:lineRule="auto"/>
              <w:rPr>
                <w:rFonts w:ascii="Times New Roman" w:eastAsia="Times New Roman" w:hAnsi="Times New Roman" w:cs="Times New Roman"/>
                <w:sz w:val="26"/>
                <w:szCs w:val="26"/>
                <w:lang w:val="pt-BR"/>
              </w:rPr>
            </w:pPr>
          </w:p>
        </w:tc>
      </w:tr>
      <w:tr w:rsidR="00875FB5" w:rsidRPr="00970893" w14:paraId="12DF1E0C" w14:textId="77777777" w:rsidTr="007E0D03">
        <w:trPr>
          <w:trHeight w:val="999"/>
          <w:jc w:val="center"/>
        </w:trPr>
        <w:tc>
          <w:tcPr>
            <w:tcW w:w="988" w:type="dxa"/>
          </w:tcPr>
          <w:p w14:paraId="1104B3DE" w14:textId="0E4B4E78"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t>X</w:t>
            </w:r>
          </w:p>
        </w:tc>
        <w:tc>
          <w:tcPr>
            <w:tcW w:w="3544" w:type="dxa"/>
          </w:tcPr>
          <w:p w14:paraId="47BE2582" w14:textId="345C5A18" w:rsidR="00875FB5" w:rsidRPr="00970893" w:rsidRDefault="00875FB5" w:rsidP="00875FB5">
            <w:pPr>
              <w:tabs>
                <w:tab w:val="center" w:pos="990"/>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Chương X: Hoạt động thương mại điện tử trong kinh doanh mỹ phẩm</w:t>
            </w:r>
          </w:p>
          <w:p w14:paraId="7C74F335" w14:textId="7EC4EFD8" w:rsidR="00875FB5" w:rsidRPr="00970893" w:rsidRDefault="00875FB5" w:rsidP="00875FB5">
            <w:pPr>
              <w:tabs>
                <w:tab w:val="center" w:pos="990"/>
              </w:tabs>
              <w:spacing w:line="276" w:lineRule="auto"/>
              <w:rPr>
                <w:rFonts w:ascii="Times New Roman" w:hAnsi="Times New Roman" w:cs="Times New Roman"/>
                <w:b/>
                <w:sz w:val="26"/>
                <w:szCs w:val="26"/>
              </w:rPr>
            </w:pPr>
          </w:p>
        </w:tc>
        <w:tc>
          <w:tcPr>
            <w:tcW w:w="6360" w:type="dxa"/>
            <w:tcMar>
              <w:top w:w="100" w:type="dxa"/>
              <w:left w:w="100" w:type="dxa"/>
              <w:bottom w:w="100" w:type="dxa"/>
              <w:right w:w="100" w:type="dxa"/>
            </w:tcMar>
          </w:tcPr>
          <w:p w14:paraId="2DA334DC" w14:textId="30A441F2" w:rsidR="00875FB5" w:rsidRPr="00970893" w:rsidRDefault="00875FB5" w:rsidP="00875FB5">
            <w:pPr>
              <w:spacing w:line="264" w:lineRule="auto"/>
              <w:rPr>
                <w:rFonts w:ascii="Times New Roman" w:hAnsi="Times New Roman" w:cs="Times New Roman"/>
                <w:color w:val="000000"/>
                <w:sz w:val="26"/>
                <w:szCs w:val="26"/>
              </w:rPr>
            </w:pPr>
            <w:r w:rsidRPr="00970893">
              <w:rPr>
                <w:rFonts w:ascii="Times New Roman" w:hAnsi="Times New Roman" w:cs="Times New Roman"/>
                <w:color w:val="000000"/>
                <w:sz w:val="26"/>
                <w:szCs w:val="26"/>
              </w:rPr>
              <w:t>Hiện nay “Hoạt động kinh doanh mỹ phẩm nhập khẩu” là ngành nghề “không có điều kiện” khi đăng ký kinh doanh do vậy cần làm rõ hơn nội dung này</w:t>
            </w:r>
            <w:r w:rsidRPr="00970893">
              <w:rPr>
                <w:rFonts w:ascii="Times New Roman" w:hAnsi="Times New Roman" w:cs="Times New Roman"/>
                <w:color w:val="000000"/>
                <w:sz w:val="26"/>
                <w:szCs w:val="26"/>
              </w:rPr>
              <w:br/>
              <w:t>trong Chương X – Hoạt động thương mại điện tử trong kinh doanh mỹ phẩm</w:t>
            </w:r>
          </w:p>
        </w:tc>
        <w:tc>
          <w:tcPr>
            <w:tcW w:w="1947" w:type="dxa"/>
            <w:tcMar>
              <w:top w:w="100" w:type="dxa"/>
              <w:left w:w="100" w:type="dxa"/>
              <w:bottom w:w="100" w:type="dxa"/>
              <w:right w:w="100" w:type="dxa"/>
            </w:tcMar>
          </w:tcPr>
          <w:p w14:paraId="692FB875" w14:textId="7AC9A91E"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rPr>
              <w:t>- Bộ Khoa học và Công nghệ</w:t>
            </w:r>
          </w:p>
        </w:tc>
        <w:tc>
          <w:tcPr>
            <w:tcW w:w="2612" w:type="dxa"/>
            <w:tcMar>
              <w:top w:w="100" w:type="dxa"/>
              <w:left w:w="100" w:type="dxa"/>
              <w:bottom w:w="100" w:type="dxa"/>
              <w:right w:w="100" w:type="dxa"/>
            </w:tcMar>
          </w:tcPr>
          <w:p w14:paraId="66C446DB" w14:textId="26EA47A9" w:rsidR="00875FB5" w:rsidRPr="00970893" w:rsidRDefault="00875FB5" w:rsidP="00875FB5">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Sẽ đưa cụ thể khi xây dựng Nghị định</w:t>
            </w:r>
          </w:p>
        </w:tc>
      </w:tr>
      <w:tr w:rsidR="00875FB5" w:rsidRPr="00970893" w14:paraId="5FF07989" w14:textId="77777777" w:rsidTr="007E0D03">
        <w:trPr>
          <w:trHeight w:val="999"/>
          <w:jc w:val="center"/>
        </w:trPr>
        <w:tc>
          <w:tcPr>
            <w:tcW w:w="988" w:type="dxa"/>
          </w:tcPr>
          <w:p w14:paraId="550D6FDE" w14:textId="1C5050E4"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t>XI</w:t>
            </w:r>
          </w:p>
        </w:tc>
        <w:tc>
          <w:tcPr>
            <w:tcW w:w="3544" w:type="dxa"/>
          </w:tcPr>
          <w:p w14:paraId="60783D1A" w14:textId="5C5FE789" w:rsidR="00875FB5" w:rsidRPr="00970893" w:rsidRDefault="00875FB5" w:rsidP="00875FB5">
            <w:pPr>
              <w:tabs>
                <w:tab w:val="center" w:pos="990"/>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Chương XI: Lấy mẫu mỹ phẩm để kiểm tra chất lượng</w:t>
            </w:r>
          </w:p>
          <w:p w14:paraId="4367A662" w14:textId="7A66E85F" w:rsidR="00875FB5" w:rsidRPr="00970893" w:rsidRDefault="00875FB5" w:rsidP="00875FB5">
            <w:pPr>
              <w:tabs>
                <w:tab w:val="center" w:pos="990"/>
                <w:tab w:val="left" w:pos="1548"/>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ab/>
            </w:r>
          </w:p>
        </w:tc>
        <w:tc>
          <w:tcPr>
            <w:tcW w:w="6360" w:type="dxa"/>
            <w:tcMar>
              <w:top w:w="100" w:type="dxa"/>
              <w:left w:w="100" w:type="dxa"/>
              <w:bottom w:w="100" w:type="dxa"/>
              <w:right w:w="100" w:type="dxa"/>
            </w:tcMar>
          </w:tcPr>
          <w:p w14:paraId="55D98555" w14:textId="75EA2A2F" w:rsidR="00875FB5" w:rsidRPr="00970893" w:rsidRDefault="00875FB5" w:rsidP="00875FB5">
            <w:pPr>
              <w:autoSpaceDE w:val="0"/>
              <w:autoSpaceDN w:val="0"/>
              <w:adjustRightInd w:val="0"/>
              <w:spacing w:line="276" w:lineRule="auto"/>
              <w:rPr>
                <w:rFonts w:ascii="Times New Roman" w:hAnsi="Times New Roman" w:cs="Times New Roman"/>
                <w:sz w:val="26"/>
                <w:szCs w:val="26"/>
                <w:lang w:val="sv-SE"/>
              </w:rPr>
            </w:pPr>
            <w:r w:rsidRPr="00970893">
              <w:rPr>
                <w:rStyle w:val="fontstyle01"/>
              </w:rPr>
              <w:t>Bổ sung quy định thời gian phải thông báo kết quả kiểm nghiệm cho nơi được lấy mẫu; sau thời gian này xem như mẫu đạt</w:t>
            </w:r>
          </w:p>
        </w:tc>
        <w:tc>
          <w:tcPr>
            <w:tcW w:w="1947" w:type="dxa"/>
            <w:tcMar>
              <w:top w:w="100" w:type="dxa"/>
              <w:left w:w="100" w:type="dxa"/>
              <w:bottom w:w="100" w:type="dxa"/>
              <w:right w:w="100" w:type="dxa"/>
            </w:tcMar>
          </w:tcPr>
          <w:p w14:paraId="14DCF49C" w14:textId="271CC427"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Tp. Hồ Chí Minh</w:t>
            </w:r>
          </w:p>
        </w:tc>
        <w:tc>
          <w:tcPr>
            <w:tcW w:w="2612" w:type="dxa"/>
            <w:tcMar>
              <w:top w:w="100" w:type="dxa"/>
              <w:left w:w="100" w:type="dxa"/>
              <w:bottom w:w="100" w:type="dxa"/>
              <w:right w:w="100" w:type="dxa"/>
            </w:tcMar>
          </w:tcPr>
          <w:p w14:paraId="7BA0B945" w14:textId="64E7D500" w:rsidR="00875FB5" w:rsidRPr="00970893" w:rsidRDefault="00875FB5" w:rsidP="00875FB5">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Sẽ đưa cụ thể khi xây dựng Nghị định</w:t>
            </w:r>
          </w:p>
        </w:tc>
      </w:tr>
      <w:tr w:rsidR="00875FB5" w:rsidRPr="00970893" w14:paraId="37C5099E" w14:textId="77777777" w:rsidTr="007E0D03">
        <w:trPr>
          <w:trHeight w:val="999"/>
          <w:jc w:val="center"/>
        </w:trPr>
        <w:tc>
          <w:tcPr>
            <w:tcW w:w="988" w:type="dxa"/>
          </w:tcPr>
          <w:p w14:paraId="3632614C" w14:textId="7D17C4F9"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t>XII</w:t>
            </w:r>
          </w:p>
        </w:tc>
        <w:tc>
          <w:tcPr>
            <w:tcW w:w="3544" w:type="dxa"/>
          </w:tcPr>
          <w:p w14:paraId="3F13918F" w14:textId="67171F47" w:rsidR="00875FB5" w:rsidRPr="00970893" w:rsidRDefault="00875FB5" w:rsidP="00875FB5">
            <w:pPr>
              <w:tabs>
                <w:tab w:val="center" w:pos="990"/>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Chương XII: Quản lý nhà nước về mỹ phầm</w:t>
            </w:r>
          </w:p>
          <w:p w14:paraId="45CB78CD" w14:textId="77777777" w:rsidR="00875FB5" w:rsidRPr="00970893" w:rsidRDefault="00875FB5" w:rsidP="00875FB5">
            <w:pPr>
              <w:tabs>
                <w:tab w:val="center" w:pos="990"/>
              </w:tabs>
              <w:spacing w:line="276" w:lineRule="auto"/>
              <w:rPr>
                <w:rFonts w:ascii="Times New Roman" w:hAnsi="Times New Roman" w:cs="Times New Roman"/>
                <w:b/>
                <w:sz w:val="26"/>
                <w:szCs w:val="26"/>
              </w:rPr>
            </w:pPr>
          </w:p>
        </w:tc>
        <w:tc>
          <w:tcPr>
            <w:tcW w:w="6360" w:type="dxa"/>
            <w:tcMar>
              <w:top w:w="100" w:type="dxa"/>
              <w:left w:w="100" w:type="dxa"/>
              <w:bottom w:w="100" w:type="dxa"/>
              <w:right w:w="100" w:type="dxa"/>
            </w:tcMar>
          </w:tcPr>
          <w:p w14:paraId="29E6224C" w14:textId="53F511F2" w:rsidR="00875FB5" w:rsidRPr="00970893" w:rsidRDefault="00875FB5" w:rsidP="00875FB5">
            <w:pPr>
              <w:autoSpaceDE w:val="0"/>
              <w:autoSpaceDN w:val="0"/>
              <w:adjustRightInd w:val="0"/>
              <w:spacing w:line="276" w:lineRule="auto"/>
              <w:rPr>
                <w:rFonts w:ascii="Times New Roman" w:hAnsi="Times New Roman" w:cs="Times New Roman"/>
                <w:color w:val="000000"/>
                <w:sz w:val="26"/>
                <w:szCs w:val="26"/>
              </w:rPr>
            </w:pPr>
            <w:r w:rsidRPr="00970893">
              <w:rPr>
                <w:rFonts w:ascii="Times New Roman" w:hAnsi="Times New Roman" w:cs="Times New Roman"/>
                <w:color w:val="000000"/>
                <w:sz w:val="26"/>
                <w:szCs w:val="26"/>
              </w:rPr>
              <w:t>Tại Chương XII – Quản lý Nhà nước về mỹ phẩm, khi quy định trách nhiệm của các Bộ, ngành và cơ quan cần căn cứ theo Nghị định 132/2008/NĐ-CP (Điều 31 đến Điều 34) và Nghị định 13/2022/NĐ-CP sửa đổi để xác định đúng trách nhiệm của từng đơn vị đối với quản lý mỹ phẩm</w:t>
            </w:r>
          </w:p>
        </w:tc>
        <w:tc>
          <w:tcPr>
            <w:tcW w:w="1947" w:type="dxa"/>
            <w:tcMar>
              <w:top w:w="100" w:type="dxa"/>
              <w:left w:w="100" w:type="dxa"/>
              <w:bottom w:w="100" w:type="dxa"/>
              <w:right w:w="100" w:type="dxa"/>
            </w:tcMar>
          </w:tcPr>
          <w:p w14:paraId="7CBE7E92" w14:textId="53C5A08D"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rPr>
              <w:t>- Bộ Khoa học và Công nghệ</w:t>
            </w:r>
          </w:p>
        </w:tc>
        <w:tc>
          <w:tcPr>
            <w:tcW w:w="2612" w:type="dxa"/>
            <w:tcMar>
              <w:top w:w="100" w:type="dxa"/>
              <w:left w:w="100" w:type="dxa"/>
              <w:bottom w:w="100" w:type="dxa"/>
              <w:right w:w="100" w:type="dxa"/>
            </w:tcMar>
          </w:tcPr>
          <w:p w14:paraId="330A9363" w14:textId="77777777" w:rsidR="00875FB5" w:rsidRPr="00970893" w:rsidRDefault="00875FB5" w:rsidP="00875FB5">
            <w:pPr>
              <w:spacing w:line="276" w:lineRule="auto"/>
              <w:rPr>
                <w:rFonts w:ascii="Times New Roman" w:eastAsia="Times New Roman" w:hAnsi="Times New Roman" w:cs="Times New Roman"/>
                <w:sz w:val="26"/>
                <w:szCs w:val="26"/>
                <w:lang w:val="pt-BR"/>
              </w:rPr>
            </w:pPr>
          </w:p>
        </w:tc>
      </w:tr>
      <w:tr w:rsidR="00875FB5" w:rsidRPr="00970893" w14:paraId="05F0271A" w14:textId="77777777" w:rsidTr="007E0D03">
        <w:trPr>
          <w:trHeight w:val="999"/>
          <w:jc w:val="center"/>
        </w:trPr>
        <w:tc>
          <w:tcPr>
            <w:tcW w:w="988" w:type="dxa"/>
          </w:tcPr>
          <w:p w14:paraId="235B8755" w14:textId="042EFDB3"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t>XIII</w:t>
            </w:r>
          </w:p>
        </w:tc>
        <w:tc>
          <w:tcPr>
            <w:tcW w:w="3544" w:type="dxa"/>
          </w:tcPr>
          <w:p w14:paraId="64EA8C81" w14:textId="797B245D" w:rsidR="00875FB5" w:rsidRPr="00970893" w:rsidRDefault="00875FB5" w:rsidP="00875FB5">
            <w:pPr>
              <w:tabs>
                <w:tab w:val="center" w:pos="990"/>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Chương XIII: Thanh tra, kiểm tra giám sát hậu mại mỹ phẩm</w:t>
            </w:r>
          </w:p>
          <w:p w14:paraId="09637B95" w14:textId="77777777" w:rsidR="00875FB5" w:rsidRPr="00970893" w:rsidRDefault="00875FB5" w:rsidP="00875FB5">
            <w:pPr>
              <w:spacing w:line="264" w:lineRule="auto"/>
              <w:rPr>
                <w:rFonts w:ascii="Times New Roman" w:hAnsi="Times New Roman" w:cs="Times New Roman"/>
                <w:b/>
                <w:sz w:val="26"/>
                <w:szCs w:val="26"/>
              </w:rPr>
            </w:pPr>
          </w:p>
        </w:tc>
        <w:tc>
          <w:tcPr>
            <w:tcW w:w="6360" w:type="dxa"/>
            <w:tcMar>
              <w:top w:w="100" w:type="dxa"/>
              <w:left w:w="100" w:type="dxa"/>
              <w:bottom w:w="100" w:type="dxa"/>
              <w:right w:w="100" w:type="dxa"/>
            </w:tcMar>
          </w:tcPr>
          <w:p w14:paraId="3E6A3DBB" w14:textId="77777777" w:rsidR="00875FB5" w:rsidRPr="00970893" w:rsidRDefault="00875FB5" w:rsidP="00875FB5">
            <w:pPr>
              <w:rPr>
                <w:rFonts w:ascii="Times New Roman" w:hAnsi="Times New Roman" w:cs="Times New Roman"/>
                <w:sz w:val="26"/>
                <w:szCs w:val="26"/>
              </w:rPr>
            </w:pPr>
            <w:r w:rsidRPr="00970893">
              <w:rPr>
                <w:rStyle w:val="fontstyle01"/>
              </w:rPr>
              <w:t xml:space="preserve">- Điều 55 Chương XIII </w:t>
            </w:r>
            <w:r w:rsidRPr="00970893">
              <w:rPr>
                <w:rFonts w:ascii="Times New Roman" w:hAnsi="Times New Roman" w:cs="Times New Roman"/>
                <w:sz w:val="26"/>
                <w:szCs w:val="26"/>
              </w:rPr>
              <w:t>Thu hồi số tiếp nhận Phiếu công bố sản phẩm mỹ phẩm -&gt; Đưa lên Chương IV</w:t>
            </w:r>
          </w:p>
          <w:p w14:paraId="735427B0" w14:textId="77777777" w:rsidR="00875FB5" w:rsidRPr="00970893" w:rsidRDefault="00875FB5" w:rsidP="00875FB5">
            <w:pPr>
              <w:rPr>
                <w:rFonts w:ascii="Times New Roman" w:hAnsi="Times New Roman" w:cs="Times New Roman"/>
                <w:sz w:val="26"/>
                <w:szCs w:val="26"/>
              </w:rPr>
            </w:pPr>
            <w:r w:rsidRPr="00970893">
              <w:rPr>
                <w:rStyle w:val="fontstyle01"/>
              </w:rPr>
              <w:t xml:space="preserve">- Điều 56 Chương XIII </w:t>
            </w:r>
            <w:r w:rsidRPr="00970893">
              <w:rPr>
                <w:rFonts w:ascii="Times New Roman" w:hAnsi="Times New Roman" w:cs="Times New Roman"/>
                <w:sz w:val="26"/>
                <w:szCs w:val="26"/>
              </w:rPr>
              <w:t>Thu hồi Giấy chứng nhận đủ điều kiện sản xuất mỹ phẩm -&gt; Đưa lên Chương VIII</w:t>
            </w:r>
          </w:p>
          <w:p w14:paraId="4BCC5549" w14:textId="77777777" w:rsidR="00875FB5" w:rsidRDefault="00875FB5" w:rsidP="00875FB5">
            <w:pPr>
              <w:rPr>
                <w:rFonts w:ascii="Times New Roman" w:hAnsi="Times New Roman" w:cs="Times New Roman"/>
                <w:sz w:val="26"/>
                <w:szCs w:val="26"/>
              </w:rPr>
            </w:pPr>
            <w:r w:rsidRPr="00970893">
              <w:rPr>
                <w:rFonts w:ascii="Times New Roman" w:hAnsi="Times New Roman" w:cs="Times New Roman"/>
                <w:sz w:val="26"/>
                <w:szCs w:val="26"/>
              </w:rPr>
              <w:t>- Bổ sung các trường hợp thu hồi mỹ phẩm do công ty sản xuất mỹ phẩm dừng sản xuất mặt hàng đó hoặc công ty sản xuất chấm dứt hoạt động mỹ phẩm và có đơn xin thu hồi giấy chứng nhận đủ điều kiện sản xuất mỹ phẩm./</w:t>
            </w:r>
          </w:p>
          <w:p w14:paraId="4888C358" w14:textId="43E4FA5A" w:rsidR="00CA3974" w:rsidRPr="00970893" w:rsidRDefault="00CA3974" w:rsidP="00875FB5">
            <w:pPr>
              <w:rPr>
                <w:rFonts w:ascii="Times New Roman" w:hAnsi="Times New Roman" w:cs="Times New Roman"/>
                <w:sz w:val="26"/>
                <w:szCs w:val="26"/>
                <w:lang w:val="sv-SE"/>
              </w:rPr>
            </w:pPr>
            <w:r w:rsidRPr="00E561EF">
              <w:rPr>
                <w:rFonts w:ascii="Times New Roman" w:hAnsi="Times New Roman" w:cs="Times New Roman"/>
                <w:color w:val="000000"/>
                <w:sz w:val="24"/>
                <w:szCs w:val="24"/>
              </w:rPr>
              <w:lastRenderedPageBreak/>
              <w:t xml:space="preserve">- Bổ sung nội dung </w:t>
            </w:r>
            <w:r w:rsidRPr="00E561EF">
              <w:rPr>
                <w:rFonts w:ascii="Times New Roman" w:hAnsi="Times New Roman" w:cs="Times New Roman"/>
                <w:b/>
                <w:bCs/>
                <w:color w:val="000000"/>
                <w:sz w:val="24"/>
                <w:szCs w:val="24"/>
              </w:rPr>
              <w:t xml:space="preserve">Điều 57. </w:t>
            </w:r>
            <w:r w:rsidRPr="00E561EF">
              <w:rPr>
                <w:rFonts w:ascii="Times New Roman" w:hAnsi="Times New Roman" w:cs="Times New Roman"/>
                <w:color w:val="000000"/>
                <w:sz w:val="24"/>
                <w:szCs w:val="24"/>
              </w:rPr>
              <w:t xml:space="preserve">Các trường hợp tạm ngừng tiếp nhận hồ sơ công bố sản phẩm mỹ phẩm, </w:t>
            </w:r>
            <w:r w:rsidRPr="00E561EF">
              <w:rPr>
                <w:rFonts w:ascii="Times New Roman" w:hAnsi="Times New Roman" w:cs="Times New Roman"/>
                <w:i/>
                <w:iCs/>
                <w:color w:val="000000"/>
                <w:sz w:val="24"/>
                <w:szCs w:val="24"/>
              </w:rPr>
              <w:t>hồ sơ xác nhận quảng cáo mỹ phẩm</w:t>
            </w:r>
          </w:p>
        </w:tc>
        <w:tc>
          <w:tcPr>
            <w:tcW w:w="1947" w:type="dxa"/>
            <w:tcMar>
              <w:top w:w="100" w:type="dxa"/>
              <w:left w:w="100" w:type="dxa"/>
              <w:bottom w:w="100" w:type="dxa"/>
              <w:right w:w="100" w:type="dxa"/>
            </w:tcMar>
          </w:tcPr>
          <w:p w14:paraId="13EB6543" w14:textId="77777777"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lastRenderedPageBreak/>
              <w:t>- SYT Tp. Hồ Chí Minh</w:t>
            </w:r>
          </w:p>
          <w:p w14:paraId="1D417E2F" w14:textId="77777777" w:rsidR="00875FB5" w:rsidRPr="00970893" w:rsidRDefault="00875FB5" w:rsidP="00875FB5">
            <w:pPr>
              <w:spacing w:line="276" w:lineRule="auto"/>
              <w:rPr>
                <w:rFonts w:ascii="Times New Roman" w:eastAsia="Times New Roman" w:hAnsi="Times New Roman" w:cs="Times New Roman"/>
                <w:sz w:val="26"/>
                <w:szCs w:val="26"/>
                <w:lang w:val="sv-SE"/>
              </w:rPr>
            </w:pPr>
          </w:p>
          <w:p w14:paraId="42653054" w14:textId="77777777" w:rsidR="00875FB5"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Nam Định</w:t>
            </w:r>
          </w:p>
          <w:p w14:paraId="3EFBD3FE" w14:textId="77777777" w:rsidR="00CA3974" w:rsidRDefault="00CA3974" w:rsidP="00875FB5">
            <w:pPr>
              <w:spacing w:line="276" w:lineRule="auto"/>
              <w:rPr>
                <w:rFonts w:ascii="Times New Roman" w:eastAsia="Times New Roman" w:hAnsi="Times New Roman" w:cs="Times New Roman"/>
                <w:sz w:val="26"/>
                <w:szCs w:val="26"/>
                <w:lang w:val="sv-SE"/>
              </w:rPr>
            </w:pPr>
          </w:p>
          <w:p w14:paraId="5E008A11" w14:textId="77777777" w:rsidR="00CA3974" w:rsidRDefault="00CA3974" w:rsidP="00875FB5">
            <w:pPr>
              <w:spacing w:line="276" w:lineRule="auto"/>
              <w:rPr>
                <w:rFonts w:ascii="Times New Roman" w:eastAsia="Times New Roman" w:hAnsi="Times New Roman" w:cs="Times New Roman"/>
                <w:sz w:val="26"/>
                <w:szCs w:val="26"/>
                <w:lang w:val="sv-SE"/>
              </w:rPr>
            </w:pPr>
          </w:p>
          <w:p w14:paraId="55BDA35D" w14:textId="77777777" w:rsidR="00CA3974" w:rsidRDefault="00CA3974" w:rsidP="00875FB5">
            <w:pPr>
              <w:spacing w:line="276" w:lineRule="auto"/>
              <w:rPr>
                <w:rFonts w:ascii="Times New Roman" w:eastAsia="Times New Roman" w:hAnsi="Times New Roman" w:cs="Times New Roman"/>
                <w:sz w:val="26"/>
                <w:szCs w:val="26"/>
                <w:lang w:val="sv-SE"/>
              </w:rPr>
            </w:pPr>
          </w:p>
          <w:p w14:paraId="41BAD3FF" w14:textId="2E1CBA99" w:rsidR="00CA3974" w:rsidRPr="00CA3974" w:rsidRDefault="00CA3974" w:rsidP="00CA3974">
            <w:pPr>
              <w:spacing w:line="276" w:lineRule="auto"/>
              <w:rPr>
                <w:rFonts w:ascii="Times New Roman" w:eastAsia="Times New Roman" w:hAnsi="Times New Roman" w:cs="Times New Roman"/>
                <w:sz w:val="26"/>
                <w:szCs w:val="26"/>
                <w:lang w:val="sv-SE"/>
              </w:rPr>
            </w:pPr>
            <w:r w:rsidRPr="00CA3974">
              <w:rPr>
                <w:rFonts w:ascii="Times New Roman" w:eastAsia="Times New Roman" w:hAnsi="Times New Roman" w:cs="Times New Roman"/>
                <w:sz w:val="26"/>
                <w:szCs w:val="26"/>
                <w:lang w:val="sv-SE"/>
              </w:rPr>
              <w:lastRenderedPageBreak/>
              <w:t>-</w:t>
            </w:r>
            <w:r>
              <w:rPr>
                <w:rFonts w:ascii="Times New Roman" w:eastAsia="Times New Roman" w:hAnsi="Times New Roman" w:cs="Times New Roman"/>
                <w:sz w:val="26"/>
                <w:szCs w:val="26"/>
                <w:lang w:val="sv-SE"/>
              </w:rPr>
              <w:t xml:space="preserve"> </w:t>
            </w:r>
            <w:r w:rsidRPr="00CA3974">
              <w:rPr>
                <w:rFonts w:ascii="Times New Roman" w:eastAsia="Times New Roman" w:hAnsi="Times New Roman" w:cs="Times New Roman"/>
                <w:sz w:val="26"/>
                <w:szCs w:val="26"/>
                <w:lang w:val="sv-SE"/>
              </w:rPr>
              <w:t>SYT Hà Nội</w:t>
            </w:r>
          </w:p>
        </w:tc>
        <w:tc>
          <w:tcPr>
            <w:tcW w:w="2612" w:type="dxa"/>
            <w:tcMar>
              <w:top w:w="100" w:type="dxa"/>
              <w:left w:w="100" w:type="dxa"/>
              <w:bottom w:w="100" w:type="dxa"/>
              <w:right w:w="100" w:type="dxa"/>
            </w:tcMar>
          </w:tcPr>
          <w:p w14:paraId="1F2F5095" w14:textId="77777777" w:rsidR="00875FB5" w:rsidRDefault="00A82D06" w:rsidP="00875FB5">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lastRenderedPageBreak/>
              <w:t>Tiếp thu</w:t>
            </w:r>
          </w:p>
          <w:p w14:paraId="7533252A" w14:textId="77777777" w:rsidR="00CA3974" w:rsidRDefault="00CA3974" w:rsidP="00875FB5">
            <w:pPr>
              <w:spacing w:line="276" w:lineRule="auto"/>
              <w:rPr>
                <w:rFonts w:ascii="Times New Roman" w:eastAsia="Times New Roman" w:hAnsi="Times New Roman" w:cs="Times New Roman"/>
                <w:sz w:val="26"/>
                <w:szCs w:val="26"/>
                <w:lang w:val="pt-BR"/>
              </w:rPr>
            </w:pPr>
          </w:p>
          <w:p w14:paraId="4625AF93" w14:textId="77777777" w:rsidR="00CA3974" w:rsidRDefault="00CA3974" w:rsidP="00875FB5">
            <w:pPr>
              <w:spacing w:line="276" w:lineRule="auto"/>
              <w:rPr>
                <w:rFonts w:ascii="Times New Roman" w:eastAsia="Times New Roman" w:hAnsi="Times New Roman" w:cs="Times New Roman"/>
                <w:sz w:val="26"/>
                <w:szCs w:val="26"/>
                <w:lang w:val="pt-BR"/>
              </w:rPr>
            </w:pPr>
          </w:p>
          <w:p w14:paraId="2ECD62DC" w14:textId="77777777" w:rsidR="00CA3974" w:rsidRDefault="00CA3974" w:rsidP="00875FB5">
            <w:pPr>
              <w:spacing w:line="276" w:lineRule="auto"/>
              <w:rPr>
                <w:rFonts w:ascii="Times New Roman" w:eastAsia="Times New Roman" w:hAnsi="Times New Roman" w:cs="Times New Roman"/>
                <w:sz w:val="26"/>
                <w:szCs w:val="26"/>
                <w:lang w:val="pt-BR"/>
              </w:rPr>
            </w:pPr>
          </w:p>
          <w:p w14:paraId="18565E34" w14:textId="77777777" w:rsidR="00CA3974" w:rsidRDefault="00CA3974" w:rsidP="00875FB5">
            <w:pPr>
              <w:spacing w:line="276" w:lineRule="auto"/>
              <w:rPr>
                <w:rFonts w:ascii="Times New Roman" w:eastAsia="Times New Roman" w:hAnsi="Times New Roman" w:cs="Times New Roman"/>
                <w:sz w:val="26"/>
                <w:szCs w:val="26"/>
                <w:lang w:val="pt-BR"/>
              </w:rPr>
            </w:pPr>
          </w:p>
          <w:p w14:paraId="4468A0EB" w14:textId="77777777" w:rsidR="00CA3974" w:rsidRDefault="00CA3974" w:rsidP="00875FB5">
            <w:pPr>
              <w:spacing w:line="276" w:lineRule="auto"/>
              <w:rPr>
                <w:rFonts w:ascii="Times New Roman" w:eastAsia="Times New Roman" w:hAnsi="Times New Roman" w:cs="Times New Roman"/>
                <w:sz w:val="26"/>
                <w:szCs w:val="26"/>
                <w:lang w:val="pt-BR"/>
              </w:rPr>
            </w:pPr>
          </w:p>
          <w:p w14:paraId="7CF241C4" w14:textId="77777777" w:rsidR="00CA3974" w:rsidRDefault="00CA3974" w:rsidP="00875FB5">
            <w:pPr>
              <w:spacing w:line="276" w:lineRule="auto"/>
              <w:rPr>
                <w:rFonts w:ascii="Times New Roman" w:eastAsia="Times New Roman" w:hAnsi="Times New Roman" w:cs="Times New Roman"/>
                <w:sz w:val="26"/>
                <w:szCs w:val="26"/>
                <w:lang w:val="pt-BR"/>
              </w:rPr>
            </w:pPr>
          </w:p>
          <w:p w14:paraId="74D1F9B5" w14:textId="77777777" w:rsidR="00CA3974" w:rsidRDefault="00CA3974" w:rsidP="00875FB5">
            <w:pPr>
              <w:spacing w:line="276" w:lineRule="auto"/>
              <w:rPr>
                <w:rFonts w:ascii="Times New Roman" w:eastAsia="Times New Roman" w:hAnsi="Times New Roman" w:cs="Times New Roman"/>
                <w:sz w:val="26"/>
                <w:szCs w:val="26"/>
                <w:lang w:val="pt-BR"/>
              </w:rPr>
            </w:pPr>
          </w:p>
          <w:p w14:paraId="3763ACFD" w14:textId="34DE3210" w:rsidR="00CA3974" w:rsidRPr="00970893" w:rsidRDefault="00CA3974" w:rsidP="00875FB5">
            <w:pPr>
              <w:spacing w:line="276" w:lineRule="auto"/>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lastRenderedPageBreak/>
              <w:t>Không tiếp thu vì bỏ yêu cầu về xác nhận nội dung quảng cáo.</w:t>
            </w:r>
          </w:p>
        </w:tc>
      </w:tr>
      <w:tr w:rsidR="00875FB5" w:rsidRPr="00970893" w14:paraId="353E38B4" w14:textId="77777777" w:rsidTr="007E0D03">
        <w:trPr>
          <w:trHeight w:val="999"/>
          <w:jc w:val="center"/>
        </w:trPr>
        <w:tc>
          <w:tcPr>
            <w:tcW w:w="988" w:type="dxa"/>
          </w:tcPr>
          <w:p w14:paraId="53739904" w14:textId="07F6F428"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lastRenderedPageBreak/>
              <w:t>XIV</w:t>
            </w:r>
          </w:p>
        </w:tc>
        <w:tc>
          <w:tcPr>
            <w:tcW w:w="3544" w:type="dxa"/>
          </w:tcPr>
          <w:p w14:paraId="22D171EE" w14:textId="60C341E2" w:rsidR="00875FB5" w:rsidRPr="00970893" w:rsidRDefault="00875FB5" w:rsidP="00875FB5">
            <w:pPr>
              <w:tabs>
                <w:tab w:val="center" w:pos="990"/>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Chương XIV: Thông tin và chế độ báo cáo</w:t>
            </w:r>
          </w:p>
          <w:p w14:paraId="14C2066C" w14:textId="77777777" w:rsidR="00875FB5" w:rsidRPr="00970893" w:rsidRDefault="00875FB5" w:rsidP="00875FB5">
            <w:pPr>
              <w:tabs>
                <w:tab w:val="center" w:pos="990"/>
              </w:tabs>
              <w:spacing w:line="276" w:lineRule="auto"/>
              <w:rPr>
                <w:rFonts w:ascii="Times New Roman" w:hAnsi="Times New Roman" w:cs="Times New Roman"/>
                <w:b/>
                <w:sz w:val="26"/>
                <w:szCs w:val="26"/>
              </w:rPr>
            </w:pPr>
          </w:p>
        </w:tc>
        <w:tc>
          <w:tcPr>
            <w:tcW w:w="6360" w:type="dxa"/>
            <w:tcMar>
              <w:top w:w="100" w:type="dxa"/>
              <w:left w:w="100" w:type="dxa"/>
              <w:bottom w:w="100" w:type="dxa"/>
              <w:right w:w="100" w:type="dxa"/>
            </w:tcMar>
          </w:tcPr>
          <w:p w14:paraId="5AA140D7" w14:textId="77777777" w:rsidR="00875FB5" w:rsidRPr="00970893" w:rsidRDefault="00875FB5" w:rsidP="00875FB5">
            <w:pPr>
              <w:rPr>
                <w:rStyle w:val="fontstyle01"/>
                <w:i/>
                <w:iCs/>
              </w:rPr>
            </w:pPr>
            <w:r w:rsidRPr="00970893">
              <w:rPr>
                <w:rStyle w:val="fontstyle01"/>
              </w:rPr>
              <w:t>Biểu mẫu báo cáo hàng năm của công ty, doanh nghiệp:</w:t>
            </w:r>
          </w:p>
          <w:p w14:paraId="77415FBA" w14:textId="77777777" w:rsidR="00875FB5" w:rsidRPr="00970893" w:rsidRDefault="00875FB5" w:rsidP="00875FB5">
            <w:pPr>
              <w:rPr>
                <w:rStyle w:val="fontstyle01"/>
                <w:i/>
                <w:iCs/>
              </w:rPr>
            </w:pPr>
            <w:r w:rsidRPr="00970893">
              <w:rPr>
                <w:rStyle w:val="fontstyle01"/>
              </w:rPr>
              <w:t xml:space="preserve">- Đơn giản mà đủ yếu tố cần thiết cho cơ quan quản lý. </w:t>
            </w:r>
          </w:p>
          <w:p w14:paraId="22026ACB" w14:textId="77777777" w:rsidR="00875FB5" w:rsidRPr="00970893" w:rsidRDefault="00875FB5" w:rsidP="00875FB5">
            <w:pPr>
              <w:rPr>
                <w:rStyle w:val="fontstyle01"/>
                <w:i/>
                <w:iCs/>
              </w:rPr>
            </w:pPr>
            <w:r w:rsidRPr="00970893">
              <w:rPr>
                <w:rStyle w:val="fontstyle01"/>
              </w:rPr>
              <w:t xml:space="preserve">- Tách ra 2 phần tự sản xuất, kinh doanh và sản xuất gia công cho doanh nghiệp khác. </w:t>
            </w:r>
          </w:p>
          <w:p w14:paraId="727D1A26" w14:textId="51C7A9EA" w:rsidR="00875FB5" w:rsidRPr="00970893" w:rsidRDefault="00875FB5" w:rsidP="00875FB5">
            <w:pPr>
              <w:autoSpaceDE w:val="0"/>
              <w:autoSpaceDN w:val="0"/>
              <w:adjustRightInd w:val="0"/>
              <w:spacing w:line="276" w:lineRule="auto"/>
              <w:rPr>
                <w:rFonts w:ascii="Times New Roman" w:hAnsi="Times New Roman" w:cs="Times New Roman"/>
                <w:sz w:val="26"/>
                <w:szCs w:val="26"/>
                <w:lang w:val="sv-SE"/>
              </w:rPr>
            </w:pPr>
            <w:r w:rsidRPr="00970893">
              <w:rPr>
                <w:rStyle w:val="fontstyle01"/>
              </w:rPr>
              <w:t>- Ứng dụng công nghệ thông tin trong thực hiện báo cáo.</w:t>
            </w:r>
          </w:p>
        </w:tc>
        <w:tc>
          <w:tcPr>
            <w:tcW w:w="1947" w:type="dxa"/>
            <w:tcMar>
              <w:top w:w="100" w:type="dxa"/>
              <w:left w:w="100" w:type="dxa"/>
              <w:bottom w:w="100" w:type="dxa"/>
              <w:right w:w="100" w:type="dxa"/>
            </w:tcMar>
          </w:tcPr>
          <w:p w14:paraId="4461177E" w14:textId="03CFDE10"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Tp. Hồ Chí Minh</w:t>
            </w:r>
          </w:p>
        </w:tc>
        <w:tc>
          <w:tcPr>
            <w:tcW w:w="2612" w:type="dxa"/>
            <w:tcMar>
              <w:top w:w="100" w:type="dxa"/>
              <w:left w:w="100" w:type="dxa"/>
              <w:bottom w:w="100" w:type="dxa"/>
              <w:right w:w="100" w:type="dxa"/>
            </w:tcMar>
          </w:tcPr>
          <w:p w14:paraId="5BCF27FF" w14:textId="6AB38F9D" w:rsidR="00875FB5" w:rsidRPr="00970893" w:rsidRDefault="00A82D06" w:rsidP="00875FB5">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Sẽ đưa cụ thể khi xây dựng Nghị định</w:t>
            </w:r>
          </w:p>
        </w:tc>
      </w:tr>
      <w:tr w:rsidR="00875FB5" w:rsidRPr="00970893" w14:paraId="1775FA2A" w14:textId="77777777" w:rsidTr="007E0D03">
        <w:trPr>
          <w:trHeight w:val="999"/>
          <w:jc w:val="center"/>
        </w:trPr>
        <w:tc>
          <w:tcPr>
            <w:tcW w:w="988" w:type="dxa"/>
          </w:tcPr>
          <w:p w14:paraId="09DF7B30" w14:textId="48460555"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r w:rsidRPr="00970893">
              <w:rPr>
                <w:rFonts w:ascii="Times New Roman" w:eastAsia="Times New Roman" w:hAnsi="Times New Roman" w:cs="Times New Roman"/>
                <w:b/>
                <w:sz w:val="26"/>
                <w:szCs w:val="26"/>
              </w:rPr>
              <w:t>XV</w:t>
            </w:r>
          </w:p>
        </w:tc>
        <w:tc>
          <w:tcPr>
            <w:tcW w:w="3544" w:type="dxa"/>
          </w:tcPr>
          <w:p w14:paraId="5A3C2857" w14:textId="516C2663" w:rsidR="00875FB5" w:rsidRPr="00970893" w:rsidRDefault="00875FB5" w:rsidP="00875FB5">
            <w:pPr>
              <w:tabs>
                <w:tab w:val="center" w:pos="990"/>
              </w:tabs>
              <w:spacing w:line="276" w:lineRule="auto"/>
              <w:rPr>
                <w:rFonts w:ascii="Times New Roman" w:hAnsi="Times New Roman" w:cs="Times New Roman"/>
                <w:b/>
                <w:sz w:val="26"/>
                <w:szCs w:val="26"/>
              </w:rPr>
            </w:pPr>
            <w:r w:rsidRPr="00970893">
              <w:rPr>
                <w:rFonts w:ascii="Times New Roman" w:hAnsi="Times New Roman" w:cs="Times New Roman"/>
                <w:b/>
                <w:sz w:val="26"/>
                <w:szCs w:val="26"/>
              </w:rPr>
              <w:t>Chương XV: Hiệu lực thi hành</w:t>
            </w:r>
          </w:p>
          <w:p w14:paraId="5D859B1B" w14:textId="77777777" w:rsidR="00875FB5" w:rsidRPr="00970893" w:rsidRDefault="00875FB5" w:rsidP="00875FB5">
            <w:pPr>
              <w:tabs>
                <w:tab w:val="center" w:pos="990"/>
              </w:tabs>
              <w:spacing w:line="276" w:lineRule="auto"/>
              <w:rPr>
                <w:rFonts w:ascii="Times New Roman" w:hAnsi="Times New Roman" w:cs="Times New Roman"/>
                <w:b/>
                <w:sz w:val="26"/>
                <w:szCs w:val="26"/>
              </w:rPr>
            </w:pPr>
          </w:p>
        </w:tc>
        <w:tc>
          <w:tcPr>
            <w:tcW w:w="6360" w:type="dxa"/>
            <w:tcMar>
              <w:top w:w="100" w:type="dxa"/>
              <w:left w:w="100" w:type="dxa"/>
              <w:bottom w:w="100" w:type="dxa"/>
              <w:right w:w="100" w:type="dxa"/>
            </w:tcMar>
          </w:tcPr>
          <w:p w14:paraId="3CF587A9" w14:textId="71B790C0" w:rsidR="00875FB5" w:rsidRPr="00970893" w:rsidRDefault="00875FB5" w:rsidP="00875FB5">
            <w:pPr>
              <w:spacing w:before="120" w:line="320" w:lineRule="exact"/>
              <w:rPr>
                <w:rFonts w:ascii="Times New Roman" w:hAnsi="Times New Roman" w:cs="Times New Roman"/>
                <w:color w:val="000000"/>
                <w:sz w:val="26"/>
                <w:szCs w:val="26"/>
              </w:rPr>
            </w:pPr>
            <w:r w:rsidRPr="00970893">
              <w:rPr>
                <w:rFonts w:ascii="Times New Roman" w:hAnsi="Times New Roman" w:cs="Times New Roman"/>
                <w:color w:val="000000"/>
                <w:sz w:val="26"/>
                <w:szCs w:val="26"/>
              </w:rPr>
              <w:t xml:space="preserve">- Điều 61: Tại Khoản </w:t>
            </w:r>
            <w:r w:rsidRPr="00970893">
              <w:rPr>
                <w:rFonts w:ascii="Times New Roman" w:hAnsi="Times New Roman" w:cs="Times New Roman"/>
                <w:sz w:val="26"/>
                <w:szCs w:val="26"/>
                <w:lang w:val="pt-BR"/>
              </w:rPr>
              <w:t xml:space="preserve">1 “Đối với những sản phẩm mỹ phẩm sản xuất trong nước đã được cấp số tiếp nhận Phiếu công bố sản phẩm mỹ phẩm trước ngày Nghị định này có hiệu lực, nếu sản phẩm đáp ứng về an toàn, chất lượng thì cơ sở sản xuất được tiếp tục sản xuất các sản phẩm này và đưa ra lưu thông trên thị trường đến hết hiệu lực của số tiếp nhận” thành “Đối với những sản phẩm mỹ phẩm sản xuất trong nước đã được cấp số tiếp nhận Phiếu công bố sản phẩm mỹ phẩm trước ngày Nghị định này có hiệu lực, nếu sản phẩm đáp ứng về an toàn, chất lượng </w:t>
            </w:r>
            <w:r w:rsidRPr="00970893">
              <w:rPr>
                <w:rFonts w:ascii="Times New Roman" w:hAnsi="Times New Roman" w:cs="Times New Roman"/>
                <w:i/>
                <w:sz w:val="26"/>
                <w:szCs w:val="26"/>
                <w:lang w:val="pt-BR"/>
              </w:rPr>
              <w:t>(Tổ chức, cá nhân chịu trách nhiệm đưa sản phẩm ra thị trường hoàn toàn chịu trách nhiệm về tính an toàn, chất lượng, hiệu quả của sản phẩm)</w:t>
            </w:r>
            <w:r w:rsidRPr="00970893">
              <w:rPr>
                <w:rFonts w:ascii="Times New Roman" w:hAnsi="Times New Roman" w:cs="Times New Roman"/>
                <w:sz w:val="26"/>
                <w:szCs w:val="26"/>
                <w:lang w:val="pt-BR"/>
              </w:rPr>
              <w:t xml:space="preserve"> thì cơ sở sản xuất được tiếp tục sản xuất các sản phẩm này và đưa ra lưu thông trên thị trường đến hết hiệu lực của số tiếp nhận (</w:t>
            </w:r>
            <w:r w:rsidRPr="00970893">
              <w:rPr>
                <w:rFonts w:ascii="Times New Roman" w:hAnsi="Times New Roman" w:cs="Times New Roman"/>
                <w:i/>
                <w:sz w:val="26"/>
                <w:szCs w:val="26"/>
                <w:lang w:val="pt-BR"/>
              </w:rPr>
              <w:t>sản phẩm có hạn dùng tối đa đến ngày hết hiệu lực của số tiếp nhận</w:t>
            </w:r>
            <w:r w:rsidRPr="00970893">
              <w:rPr>
                <w:rFonts w:ascii="Times New Roman" w:hAnsi="Times New Roman" w:cs="Times New Roman"/>
                <w:sz w:val="26"/>
                <w:szCs w:val="26"/>
                <w:lang w:val="pt-BR"/>
              </w:rPr>
              <w:t>).</w:t>
            </w:r>
          </w:p>
          <w:p w14:paraId="523093AD" w14:textId="7AA46387" w:rsidR="00875FB5" w:rsidRPr="00970893" w:rsidRDefault="00875FB5" w:rsidP="00875FB5">
            <w:pPr>
              <w:autoSpaceDE w:val="0"/>
              <w:autoSpaceDN w:val="0"/>
              <w:adjustRightInd w:val="0"/>
              <w:spacing w:line="276" w:lineRule="auto"/>
              <w:rPr>
                <w:rFonts w:ascii="Times New Roman" w:hAnsi="Times New Roman" w:cs="Times New Roman"/>
                <w:color w:val="000000"/>
                <w:sz w:val="26"/>
                <w:szCs w:val="26"/>
              </w:rPr>
            </w:pPr>
            <w:r w:rsidRPr="00970893">
              <w:rPr>
                <w:rFonts w:ascii="Times New Roman" w:hAnsi="Times New Roman" w:cs="Times New Roman"/>
                <w:color w:val="000000"/>
                <w:sz w:val="26"/>
                <w:szCs w:val="26"/>
              </w:rPr>
              <w:t>- Tại Điều 62: Đề nghị không quy định “Nghị định này có hiệu lực thi hành sau 45 ngày kể từ ngày ký ban hành” để đảm bảo phù hợp với quy định tại Khoản</w:t>
            </w:r>
            <w:r w:rsidRPr="00970893">
              <w:rPr>
                <w:rFonts w:ascii="Times New Roman" w:hAnsi="Times New Roman" w:cs="Times New Roman"/>
                <w:color w:val="000000"/>
                <w:sz w:val="26"/>
                <w:szCs w:val="26"/>
              </w:rPr>
              <w:br/>
              <w:t xml:space="preserve">1 Điều 151 Luật Ban hành văn bản quy phạm pháp luật và khoản 1 Điều 74 Nghị định số 34/2016/NĐ-CP ngày </w:t>
            </w:r>
            <w:r w:rsidRPr="00970893">
              <w:rPr>
                <w:rFonts w:ascii="Times New Roman" w:hAnsi="Times New Roman" w:cs="Times New Roman"/>
                <w:color w:val="000000"/>
                <w:sz w:val="26"/>
                <w:szCs w:val="26"/>
              </w:rPr>
              <w:lastRenderedPageBreak/>
              <w:t>14/5/2016 của Chính phủ quy định chi tiết một số điều và biện pháp thi hành Luật Ban hành văn bản quy phạm pháp luật.</w:t>
            </w:r>
          </w:p>
          <w:p w14:paraId="2243667E" w14:textId="77777777" w:rsidR="00875FB5" w:rsidRPr="00970893" w:rsidRDefault="00875FB5" w:rsidP="00875FB5">
            <w:pPr>
              <w:autoSpaceDE w:val="0"/>
              <w:autoSpaceDN w:val="0"/>
              <w:adjustRightInd w:val="0"/>
              <w:spacing w:line="276" w:lineRule="auto"/>
              <w:rPr>
                <w:rFonts w:ascii="Times New Roman" w:hAnsi="Times New Roman" w:cs="Times New Roman"/>
                <w:b/>
                <w:bCs/>
                <w:sz w:val="26"/>
                <w:szCs w:val="26"/>
              </w:rPr>
            </w:pPr>
            <w:r w:rsidRPr="00970893">
              <w:rPr>
                <w:rFonts w:ascii="Times New Roman" w:hAnsi="Times New Roman" w:cs="Times New Roman"/>
                <w:b/>
                <w:bCs/>
                <w:sz w:val="26"/>
                <w:szCs w:val="26"/>
              </w:rPr>
              <w:t>Điều 62. Hiệu lực thi hành</w:t>
            </w:r>
          </w:p>
          <w:p w14:paraId="025D4423" w14:textId="77777777" w:rsidR="00875FB5" w:rsidRPr="00970893" w:rsidRDefault="00875FB5" w:rsidP="00875FB5">
            <w:pPr>
              <w:autoSpaceDE w:val="0"/>
              <w:autoSpaceDN w:val="0"/>
              <w:adjustRightInd w:val="0"/>
              <w:spacing w:line="276" w:lineRule="auto"/>
              <w:rPr>
                <w:rFonts w:ascii="Times New Roman" w:hAnsi="Times New Roman" w:cs="Times New Roman"/>
                <w:b/>
                <w:bCs/>
                <w:sz w:val="26"/>
                <w:szCs w:val="26"/>
              </w:rPr>
            </w:pPr>
            <w:r w:rsidRPr="00970893">
              <w:rPr>
                <w:rFonts w:ascii="Times New Roman" w:hAnsi="Times New Roman" w:cs="Times New Roman"/>
                <w:b/>
                <w:bCs/>
                <w:sz w:val="26"/>
                <w:szCs w:val="26"/>
              </w:rPr>
              <w:t xml:space="preserve">2. </w:t>
            </w:r>
            <w:r w:rsidRPr="00970893">
              <w:rPr>
                <w:rFonts w:ascii="Times New Roman" w:hAnsi="Times New Roman" w:cs="Times New Roman"/>
                <w:bCs/>
                <w:sz w:val="26"/>
                <w:szCs w:val="26"/>
              </w:rPr>
              <w:t>Bãi bỏ Nghị định số 93/2016/NĐ-CP ngày 01/7/2016 của Chính phủ quy định về điều kiện sản xuất mỹ phẩm, Thông tư số 06/2011/TT-BYT ngày 25/01/2011 của Bộ Y tế quy định về quản lý mỹ phẩm và các quy định trái với Nghị định này</w:t>
            </w:r>
          </w:p>
          <w:p w14:paraId="7988E2D3" w14:textId="77777777" w:rsidR="00875FB5" w:rsidRPr="00970893" w:rsidRDefault="00875FB5" w:rsidP="00875FB5">
            <w:pPr>
              <w:autoSpaceDE w:val="0"/>
              <w:autoSpaceDN w:val="0"/>
              <w:adjustRightInd w:val="0"/>
              <w:spacing w:line="276" w:lineRule="auto"/>
              <w:rPr>
                <w:rFonts w:ascii="Times New Roman" w:hAnsi="Times New Roman" w:cs="Times New Roman"/>
                <w:sz w:val="26"/>
                <w:szCs w:val="26"/>
              </w:rPr>
            </w:pPr>
            <w:r w:rsidRPr="00970893">
              <w:rPr>
                <w:rFonts w:ascii="Times New Roman" w:hAnsi="Times New Roman" w:cs="Times New Roman"/>
                <w:sz w:val="26"/>
                <w:szCs w:val="26"/>
              </w:rPr>
              <w:t>Bổ sung phần bãi bỏ điều khoản liên quan đến phê duyệt Quảng cáo MP trong Nghị định 181/2013/NĐ-CP và Thông tư 09/2015/TT-BYT</w:t>
            </w:r>
          </w:p>
          <w:p w14:paraId="2075AFCE" w14:textId="77777777" w:rsidR="00875FB5" w:rsidRPr="00970893" w:rsidRDefault="00875FB5" w:rsidP="00875FB5">
            <w:pPr>
              <w:autoSpaceDE w:val="0"/>
              <w:autoSpaceDN w:val="0"/>
              <w:adjustRightInd w:val="0"/>
              <w:spacing w:line="276" w:lineRule="auto"/>
              <w:rPr>
                <w:rFonts w:ascii="Times New Roman" w:hAnsi="Times New Roman" w:cs="Times New Roman"/>
                <w:bCs/>
                <w:sz w:val="26"/>
                <w:szCs w:val="26"/>
              </w:rPr>
            </w:pPr>
            <w:r w:rsidRPr="00970893">
              <w:rPr>
                <w:rFonts w:ascii="Times New Roman" w:hAnsi="Times New Roman" w:cs="Times New Roman"/>
                <w:bCs/>
                <w:sz w:val="26"/>
                <w:szCs w:val="26"/>
              </w:rPr>
              <w:t>Chưa có điều khoản chuyển tiếp cho</w:t>
            </w:r>
            <w:r w:rsidRPr="00970893">
              <w:rPr>
                <w:rFonts w:ascii="Times New Roman" w:hAnsi="Times New Roman" w:cs="Times New Roman"/>
                <w:sz w:val="26"/>
                <w:szCs w:val="26"/>
              </w:rPr>
              <w:t xml:space="preserve"> </w:t>
            </w:r>
            <w:r w:rsidRPr="00970893">
              <w:rPr>
                <w:rFonts w:ascii="Times New Roman" w:hAnsi="Times New Roman" w:cs="Times New Roman"/>
                <w:bCs/>
                <w:sz w:val="26"/>
                <w:szCs w:val="26"/>
              </w:rPr>
              <w:t>giấy Chứng nhận đủ điều kiện sản xuất</w:t>
            </w:r>
          </w:p>
          <w:p w14:paraId="699C3D43" w14:textId="5DE647DA" w:rsidR="00875FB5" w:rsidRPr="00970893" w:rsidRDefault="00875FB5" w:rsidP="00875FB5">
            <w:pPr>
              <w:autoSpaceDE w:val="0"/>
              <w:autoSpaceDN w:val="0"/>
              <w:adjustRightInd w:val="0"/>
              <w:spacing w:line="276" w:lineRule="auto"/>
              <w:rPr>
                <w:rFonts w:ascii="Times New Roman" w:hAnsi="Times New Roman" w:cs="Times New Roman"/>
                <w:color w:val="000000"/>
                <w:sz w:val="26"/>
                <w:szCs w:val="26"/>
              </w:rPr>
            </w:pPr>
            <w:r w:rsidRPr="00970893">
              <w:rPr>
                <w:rFonts w:ascii="Times New Roman" w:hAnsi="Times New Roman" w:cs="Times New Roman"/>
                <w:sz w:val="26"/>
                <w:szCs w:val="26"/>
              </w:rPr>
              <w:t>Bổ sung thêm trong Điều khoản chuyển tiếp, với cơ sở đã được cấp giấy Chứng nhận đủ điều kiện sản xuất mỹ phẩm trước khi Nghị định này có hiệu lực thì vẫn được sử dụng mẫu Giấy chứng nhận cũ cho đến khi có sự thay đổi phải cập nhật lại</w:t>
            </w:r>
          </w:p>
        </w:tc>
        <w:tc>
          <w:tcPr>
            <w:tcW w:w="1947" w:type="dxa"/>
            <w:tcMar>
              <w:top w:w="100" w:type="dxa"/>
              <w:left w:w="100" w:type="dxa"/>
              <w:bottom w:w="100" w:type="dxa"/>
              <w:right w:w="100" w:type="dxa"/>
            </w:tcMar>
          </w:tcPr>
          <w:p w14:paraId="0F8B3DB6" w14:textId="77777777" w:rsidR="00875FB5" w:rsidRPr="00970893" w:rsidRDefault="00875FB5" w:rsidP="00875FB5">
            <w:pPr>
              <w:spacing w:line="276" w:lineRule="auto"/>
              <w:rPr>
                <w:rFonts w:ascii="Times New Roman" w:eastAsia="Times New Roman" w:hAnsi="Times New Roman" w:cs="Times New Roman"/>
                <w:sz w:val="26"/>
                <w:szCs w:val="26"/>
              </w:rPr>
            </w:pPr>
          </w:p>
          <w:p w14:paraId="790E7B64" w14:textId="6C5795E3" w:rsidR="00875FB5" w:rsidRPr="00970893" w:rsidRDefault="00875FB5" w:rsidP="00875FB5">
            <w:pPr>
              <w:spacing w:line="276" w:lineRule="auto"/>
              <w:rPr>
                <w:rFonts w:ascii="Times New Roman" w:eastAsia="Times New Roman" w:hAnsi="Times New Roman" w:cs="Times New Roman"/>
                <w:sz w:val="26"/>
                <w:szCs w:val="26"/>
              </w:rPr>
            </w:pPr>
            <w:r w:rsidRPr="00970893">
              <w:rPr>
                <w:rFonts w:ascii="Times New Roman" w:eastAsia="Times New Roman" w:hAnsi="Times New Roman" w:cs="Times New Roman"/>
                <w:sz w:val="26"/>
                <w:szCs w:val="26"/>
              </w:rPr>
              <w:t>- SYT Kiên Giang</w:t>
            </w:r>
          </w:p>
          <w:p w14:paraId="3BA0979A" w14:textId="77777777" w:rsidR="00875FB5" w:rsidRPr="00970893" w:rsidRDefault="00875FB5" w:rsidP="00875FB5">
            <w:pPr>
              <w:spacing w:line="276" w:lineRule="auto"/>
              <w:rPr>
                <w:rFonts w:ascii="Times New Roman" w:eastAsia="Times New Roman" w:hAnsi="Times New Roman" w:cs="Times New Roman"/>
                <w:sz w:val="26"/>
                <w:szCs w:val="26"/>
              </w:rPr>
            </w:pPr>
          </w:p>
          <w:p w14:paraId="1AE4B48E" w14:textId="77777777" w:rsidR="00875FB5" w:rsidRPr="00970893" w:rsidRDefault="00875FB5" w:rsidP="00875FB5">
            <w:pPr>
              <w:spacing w:line="276" w:lineRule="auto"/>
              <w:rPr>
                <w:rFonts w:ascii="Times New Roman" w:eastAsia="Times New Roman" w:hAnsi="Times New Roman" w:cs="Times New Roman"/>
                <w:sz w:val="26"/>
                <w:szCs w:val="26"/>
              </w:rPr>
            </w:pPr>
          </w:p>
          <w:p w14:paraId="52EF7B9C" w14:textId="77777777" w:rsidR="00875FB5" w:rsidRPr="00970893" w:rsidRDefault="00875FB5" w:rsidP="00875FB5">
            <w:pPr>
              <w:spacing w:line="276" w:lineRule="auto"/>
              <w:rPr>
                <w:rFonts w:ascii="Times New Roman" w:eastAsia="Times New Roman" w:hAnsi="Times New Roman" w:cs="Times New Roman"/>
                <w:sz w:val="26"/>
                <w:szCs w:val="26"/>
              </w:rPr>
            </w:pPr>
          </w:p>
          <w:p w14:paraId="4865E936" w14:textId="77777777" w:rsidR="00875FB5" w:rsidRPr="00970893" w:rsidRDefault="00875FB5" w:rsidP="00875FB5">
            <w:pPr>
              <w:spacing w:line="276" w:lineRule="auto"/>
              <w:rPr>
                <w:rFonts w:ascii="Times New Roman" w:eastAsia="Times New Roman" w:hAnsi="Times New Roman" w:cs="Times New Roman"/>
                <w:sz w:val="26"/>
                <w:szCs w:val="26"/>
              </w:rPr>
            </w:pPr>
          </w:p>
          <w:p w14:paraId="08B098C8" w14:textId="77777777" w:rsidR="00875FB5" w:rsidRPr="00970893" w:rsidRDefault="00875FB5" w:rsidP="00875FB5">
            <w:pPr>
              <w:spacing w:line="276" w:lineRule="auto"/>
              <w:rPr>
                <w:rFonts w:ascii="Times New Roman" w:eastAsia="Times New Roman" w:hAnsi="Times New Roman" w:cs="Times New Roman"/>
                <w:sz w:val="26"/>
                <w:szCs w:val="26"/>
              </w:rPr>
            </w:pPr>
          </w:p>
          <w:p w14:paraId="79E1F42A" w14:textId="77777777" w:rsidR="00875FB5" w:rsidRPr="00970893" w:rsidRDefault="00875FB5" w:rsidP="00875FB5">
            <w:pPr>
              <w:spacing w:line="276" w:lineRule="auto"/>
              <w:rPr>
                <w:rFonts w:ascii="Times New Roman" w:eastAsia="Times New Roman" w:hAnsi="Times New Roman" w:cs="Times New Roman"/>
                <w:sz w:val="26"/>
                <w:szCs w:val="26"/>
              </w:rPr>
            </w:pPr>
          </w:p>
          <w:p w14:paraId="6C60E258" w14:textId="77777777" w:rsidR="00875FB5" w:rsidRPr="00970893" w:rsidRDefault="00875FB5" w:rsidP="00875FB5">
            <w:pPr>
              <w:spacing w:line="276" w:lineRule="auto"/>
              <w:rPr>
                <w:rFonts w:ascii="Times New Roman" w:eastAsia="Times New Roman" w:hAnsi="Times New Roman" w:cs="Times New Roman"/>
                <w:sz w:val="26"/>
                <w:szCs w:val="26"/>
              </w:rPr>
            </w:pPr>
          </w:p>
          <w:p w14:paraId="5799C71B" w14:textId="77777777" w:rsidR="00875FB5" w:rsidRPr="00970893" w:rsidRDefault="00875FB5" w:rsidP="00875FB5">
            <w:pPr>
              <w:spacing w:line="276" w:lineRule="auto"/>
              <w:rPr>
                <w:rFonts w:ascii="Times New Roman" w:eastAsia="Times New Roman" w:hAnsi="Times New Roman" w:cs="Times New Roman"/>
                <w:sz w:val="26"/>
                <w:szCs w:val="26"/>
              </w:rPr>
            </w:pPr>
          </w:p>
          <w:p w14:paraId="41784973" w14:textId="77777777" w:rsidR="00875FB5" w:rsidRPr="00970893" w:rsidRDefault="00875FB5" w:rsidP="00875FB5">
            <w:pPr>
              <w:spacing w:line="276" w:lineRule="auto"/>
              <w:rPr>
                <w:rFonts w:ascii="Times New Roman" w:eastAsia="Times New Roman" w:hAnsi="Times New Roman" w:cs="Times New Roman"/>
                <w:sz w:val="26"/>
                <w:szCs w:val="26"/>
              </w:rPr>
            </w:pPr>
          </w:p>
          <w:p w14:paraId="3EA6972C" w14:textId="77777777" w:rsidR="00875FB5" w:rsidRPr="00970893" w:rsidRDefault="00875FB5" w:rsidP="00875FB5">
            <w:pPr>
              <w:spacing w:line="276" w:lineRule="auto"/>
              <w:rPr>
                <w:rFonts w:ascii="Times New Roman" w:eastAsia="Times New Roman" w:hAnsi="Times New Roman" w:cs="Times New Roman"/>
                <w:sz w:val="26"/>
                <w:szCs w:val="26"/>
              </w:rPr>
            </w:pPr>
          </w:p>
          <w:p w14:paraId="18023706" w14:textId="77777777" w:rsidR="00875FB5" w:rsidRPr="00970893" w:rsidRDefault="00875FB5" w:rsidP="00875FB5">
            <w:pPr>
              <w:spacing w:line="276" w:lineRule="auto"/>
              <w:rPr>
                <w:rFonts w:ascii="Times New Roman" w:eastAsia="Times New Roman" w:hAnsi="Times New Roman" w:cs="Times New Roman"/>
                <w:sz w:val="26"/>
                <w:szCs w:val="26"/>
              </w:rPr>
            </w:pPr>
          </w:p>
          <w:p w14:paraId="7BBE5949" w14:textId="77777777" w:rsidR="00875FB5" w:rsidRPr="00970893" w:rsidRDefault="00875FB5" w:rsidP="00875FB5">
            <w:pPr>
              <w:spacing w:line="276" w:lineRule="auto"/>
              <w:rPr>
                <w:rFonts w:ascii="Times New Roman" w:eastAsia="Times New Roman" w:hAnsi="Times New Roman" w:cs="Times New Roman"/>
                <w:sz w:val="26"/>
                <w:szCs w:val="26"/>
              </w:rPr>
            </w:pPr>
          </w:p>
          <w:p w14:paraId="020DB9AC" w14:textId="532BDDC5" w:rsidR="00875FB5" w:rsidRPr="00970893" w:rsidRDefault="00875FB5" w:rsidP="00875FB5">
            <w:pPr>
              <w:spacing w:line="276" w:lineRule="auto"/>
              <w:rPr>
                <w:rFonts w:ascii="Times New Roman" w:eastAsia="Times New Roman" w:hAnsi="Times New Roman" w:cs="Times New Roman"/>
                <w:sz w:val="26"/>
                <w:szCs w:val="26"/>
              </w:rPr>
            </w:pPr>
            <w:r w:rsidRPr="00970893">
              <w:rPr>
                <w:rFonts w:ascii="Times New Roman" w:eastAsia="Times New Roman" w:hAnsi="Times New Roman" w:cs="Times New Roman"/>
                <w:sz w:val="26"/>
                <w:szCs w:val="26"/>
              </w:rPr>
              <w:t>- Bộ Nội vụ</w:t>
            </w:r>
          </w:p>
          <w:p w14:paraId="70D3A3B0" w14:textId="77777777" w:rsidR="00875FB5" w:rsidRPr="00970893" w:rsidRDefault="00875FB5" w:rsidP="00875FB5">
            <w:pPr>
              <w:spacing w:line="276" w:lineRule="auto"/>
              <w:rPr>
                <w:rFonts w:ascii="Times New Roman" w:eastAsia="Times New Roman" w:hAnsi="Times New Roman" w:cs="Times New Roman"/>
                <w:sz w:val="26"/>
                <w:szCs w:val="26"/>
              </w:rPr>
            </w:pPr>
          </w:p>
          <w:p w14:paraId="43670EB9" w14:textId="77777777" w:rsidR="00875FB5" w:rsidRPr="00970893" w:rsidRDefault="00875FB5" w:rsidP="00875FB5">
            <w:pPr>
              <w:spacing w:line="276" w:lineRule="auto"/>
              <w:rPr>
                <w:rFonts w:ascii="Times New Roman" w:eastAsia="Times New Roman" w:hAnsi="Times New Roman" w:cs="Times New Roman"/>
                <w:sz w:val="26"/>
                <w:szCs w:val="26"/>
              </w:rPr>
            </w:pPr>
          </w:p>
          <w:p w14:paraId="2A390B3D" w14:textId="77777777" w:rsidR="00875FB5" w:rsidRPr="00970893" w:rsidRDefault="00875FB5" w:rsidP="00875FB5">
            <w:pPr>
              <w:spacing w:line="276" w:lineRule="auto"/>
              <w:rPr>
                <w:rFonts w:ascii="Times New Roman" w:eastAsia="Times New Roman" w:hAnsi="Times New Roman" w:cs="Times New Roman"/>
                <w:sz w:val="26"/>
                <w:szCs w:val="26"/>
              </w:rPr>
            </w:pPr>
          </w:p>
          <w:p w14:paraId="6970F5CE" w14:textId="77777777" w:rsidR="00875FB5" w:rsidRPr="00970893" w:rsidRDefault="00875FB5" w:rsidP="00875FB5">
            <w:pPr>
              <w:spacing w:line="276" w:lineRule="auto"/>
              <w:rPr>
                <w:rFonts w:ascii="Times New Roman" w:eastAsia="Times New Roman" w:hAnsi="Times New Roman" w:cs="Times New Roman"/>
                <w:sz w:val="26"/>
                <w:szCs w:val="26"/>
              </w:rPr>
            </w:pPr>
          </w:p>
          <w:p w14:paraId="2D92C717" w14:textId="77777777" w:rsidR="00875FB5" w:rsidRPr="00970893" w:rsidRDefault="00875FB5" w:rsidP="00875FB5">
            <w:pPr>
              <w:spacing w:line="276" w:lineRule="auto"/>
              <w:rPr>
                <w:rFonts w:ascii="Times New Roman" w:eastAsia="Times New Roman" w:hAnsi="Times New Roman" w:cs="Times New Roman"/>
                <w:sz w:val="26"/>
                <w:szCs w:val="26"/>
              </w:rPr>
            </w:pPr>
          </w:p>
          <w:p w14:paraId="72EC7C5E" w14:textId="77777777" w:rsidR="00875FB5" w:rsidRPr="00970893" w:rsidRDefault="00875FB5" w:rsidP="00875FB5">
            <w:pPr>
              <w:spacing w:line="276" w:lineRule="auto"/>
              <w:rPr>
                <w:rFonts w:ascii="Times New Roman" w:eastAsia="Times New Roman" w:hAnsi="Times New Roman" w:cs="Times New Roman"/>
                <w:sz w:val="26"/>
                <w:szCs w:val="26"/>
              </w:rPr>
            </w:pPr>
          </w:p>
          <w:p w14:paraId="756C1922" w14:textId="77777777" w:rsidR="00875FB5" w:rsidRPr="00970893" w:rsidRDefault="00875FB5" w:rsidP="00875FB5">
            <w:pPr>
              <w:spacing w:line="276" w:lineRule="auto"/>
              <w:rPr>
                <w:rFonts w:ascii="Times New Roman" w:eastAsia="Times New Roman" w:hAnsi="Times New Roman" w:cs="Times New Roman"/>
                <w:sz w:val="26"/>
                <w:szCs w:val="26"/>
              </w:rPr>
            </w:pPr>
          </w:p>
          <w:p w14:paraId="4F0D1846" w14:textId="77777777" w:rsidR="00875FB5" w:rsidRPr="00970893" w:rsidRDefault="00875FB5" w:rsidP="00875FB5">
            <w:pPr>
              <w:spacing w:line="276" w:lineRule="auto"/>
              <w:rPr>
                <w:rFonts w:ascii="Times New Roman" w:eastAsia="Times New Roman" w:hAnsi="Times New Roman" w:cs="Times New Roman"/>
                <w:sz w:val="26"/>
                <w:szCs w:val="26"/>
              </w:rPr>
            </w:pPr>
          </w:p>
          <w:p w14:paraId="6F855510" w14:textId="571C7056" w:rsidR="00875FB5" w:rsidRPr="00970893" w:rsidRDefault="00875FB5" w:rsidP="00875FB5">
            <w:pPr>
              <w:spacing w:line="276" w:lineRule="auto"/>
              <w:rPr>
                <w:rFonts w:ascii="Times New Roman" w:eastAsia="Times New Roman" w:hAnsi="Times New Roman" w:cs="Times New Roman"/>
                <w:sz w:val="26"/>
                <w:szCs w:val="26"/>
              </w:rPr>
            </w:pPr>
            <w:r w:rsidRPr="00970893">
              <w:rPr>
                <w:rFonts w:ascii="Times New Roman" w:eastAsia="Times New Roman" w:hAnsi="Times New Roman" w:cs="Times New Roman"/>
                <w:sz w:val="26"/>
                <w:szCs w:val="26"/>
              </w:rPr>
              <w:t>- VOCA</w:t>
            </w:r>
          </w:p>
          <w:p w14:paraId="29E7271B" w14:textId="53C0F7B9" w:rsidR="00875FB5" w:rsidRPr="00970893" w:rsidRDefault="00875FB5" w:rsidP="00875FB5">
            <w:pPr>
              <w:spacing w:line="276" w:lineRule="auto"/>
              <w:rPr>
                <w:rFonts w:ascii="Times New Roman" w:eastAsia="Times New Roman" w:hAnsi="Times New Roman" w:cs="Times New Roman"/>
                <w:sz w:val="26"/>
                <w:szCs w:val="26"/>
                <w:lang w:val="sv-SE"/>
              </w:rPr>
            </w:pPr>
          </w:p>
        </w:tc>
        <w:tc>
          <w:tcPr>
            <w:tcW w:w="2612" w:type="dxa"/>
            <w:tcMar>
              <w:top w:w="100" w:type="dxa"/>
              <w:left w:w="100" w:type="dxa"/>
              <w:bottom w:w="100" w:type="dxa"/>
              <w:right w:w="100" w:type="dxa"/>
            </w:tcMar>
          </w:tcPr>
          <w:p w14:paraId="3F108C6A" w14:textId="77777777" w:rsidR="00875FB5" w:rsidRPr="00970893" w:rsidRDefault="00A82D06" w:rsidP="00875FB5">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lastRenderedPageBreak/>
              <w:t>Không tiếp thu</w:t>
            </w:r>
          </w:p>
          <w:p w14:paraId="5001D61D"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7E90ACE8"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338FD166"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462D0396"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3901124E"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22AAF325"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356CF19A"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012245F3"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3CA314FA"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3BFD6E01"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1166519E"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26248F24"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573BC568"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0CF3F9A5" w14:textId="77777777" w:rsidR="0053147B" w:rsidRPr="00970893" w:rsidRDefault="0053147B" w:rsidP="00875FB5">
            <w:pPr>
              <w:spacing w:line="276" w:lineRule="auto"/>
              <w:rPr>
                <w:rFonts w:ascii="Times New Roman" w:eastAsia="Times New Roman" w:hAnsi="Times New Roman" w:cs="Times New Roman"/>
                <w:sz w:val="26"/>
                <w:szCs w:val="26"/>
                <w:lang w:val="pt-BR"/>
              </w:rPr>
            </w:pPr>
          </w:p>
          <w:p w14:paraId="558CB587" w14:textId="18774468" w:rsidR="0053147B" w:rsidRPr="00970893" w:rsidRDefault="0053147B" w:rsidP="00875FB5">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Tiếp thu</w:t>
            </w:r>
          </w:p>
          <w:p w14:paraId="328810F7" w14:textId="1D142B68" w:rsidR="0053147B" w:rsidRPr="00970893" w:rsidRDefault="0053147B" w:rsidP="00875FB5">
            <w:pPr>
              <w:spacing w:line="276" w:lineRule="auto"/>
              <w:rPr>
                <w:rFonts w:ascii="Times New Roman" w:eastAsia="Times New Roman" w:hAnsi="Times New Roman" w:cs="Times New Roman"/>
                <w:sz w:val="26"/>
                <w:szCs w:val="26"/>
                <w:lang w:val="pt-BR"/>
              </w:rPr>
            </w:pPr>
          </w:p>
          <w:p w14:paraId="29D1E6FC" w14:textId="6585A3DE" w:rsidR="0053147B" w:rsidRPr="00970893" w:rsidRDefault="0053147B" w:rsidP="00875FB5">
            <w:pPr>
              <w:spacing w:line="276" w:lineRule="auto"/>
              <w:rPr>
                <w:rFonts w:ascii="Times New Roman" w:eastAsia="Times New Roman" w:hAnsi="Times New Roman" w:cs="Times New Roman"/>
                <w:sz w:val="26"/>
                <w:szCs w:val="26"/>
                <w:lang w:val="pt-BR"/>
              </w:rPr>
            </w:pPr>
          </w:p>
          <w:p w14:paraId="52EC76E8" w14:textId="0EF5F9F9" w:rsidR="0053147B" w:rsidRPr="00970893" w:rsidRDefault="0053147B" w:rsidP="00875FB5">
            <w:pPr>
              <w:spacing w:line="276" w:lineRule="auto"/>
              <w:rPr>
                <w:rFonts w:ascii="Times New Roman" w:eastAsia="Times New Roman" w:hAnsi="Times New Roman" w:cs="Times New Roman"/>
                <w:sz w:val="26"/>
                <w:szCs w:val="26"/>
                <w:lang w:val="pt-BR"/>
              </w:rPr>
            </w:pPr>
          </w:p>
          <w:p w14:paraId="0D838719" w14:textId="65D9338F" w:rsidR="0053147B" w:rsidRPr="00970893" w:rsidRDefault="0053147B" w:rsidP="00875FB5">
            <w:pPr>
              <w:spacing w:line="276" w:lineRule="auto"/>
              <w:rPr>
                <w:rFonts w:ascii="Times New Roman" w:eastAsia="Times New Roman" w:hAnsi="Times New Roman" w:cs="Times New Roman"/>
                <w:sz w:val="26"/>
                <w:szCs w:val="26"/>
                <w:lang w:val="pt-BR"/>
              </w:rPr>
            </w:pPr>
          </w:p>
          <w:p w14:paraId="589BE27E" w14:textId="0652C471" w:rsidR="0053147B" w:rsidRPr="00970893" w:rsidRDefault="0053147B" w:rsidP="00875FB5">
            <w:pPr>
              <w:spacing w:line="276" w:lineRule="auto"/>
              <w:rPr>
                <w:rFonts w:ascii="Times New Roman" w:eastAsia="Times New Roman" w:hAnsi="Times New Roman" w:cs="Times New Roman"/>
                <w:sz w:val="26"/>
                <w:szCs w:val="26"/>
                <w:lang w:val="pt-BR"/>
              </w:rPr>
            </w:pPr>
          </w:p>
          <w:p w14:paraId="3046E9DC" w14:textId="2209E772" w:rsidR="0053147B" w:rsidRPr="00970893" w:rsidRDefault="0053147B" w:rsidP="00875FB5">
            <w:pPr>
              <w:spacing w:line="276" w:lineRule="auto"/>
              <w:rPr>
                <w:rFonts w:ascii="Times New Roman" w:eastAsia="Times New Roman" w:hAnsi="Times New Roman" w:cs="Times New Roman"/>
                <w:sz w:val="26"/>
                <w:szCs w:val="26"/>
                <w:lang w:val="pt-BR"/>
              </w:rPr>
            </w:pPr>
          </w:p>
          <w:p w14:paraId="7100CB6A" w14:textId="068C4BA6" w:rsidR="0053147B" w:rsidRPr="00970893" w:rsidRDefault="0053147B" w:rsidP="00875FB5">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Tiếp thu</w:t>
            </w:r>
          </w:p>
          <w:p w14:paraId="23D402A3" w14:textId="34DE771F" w:rsidR="0053147B" w:rsidRPr="00970893" w:rsidRDefault="0053147B" w:rsidP="00875FB5">
            <w:pPr>
              <w:spacing w:line="276" w:lineRule="auto"/>
              <w:rPr>
                <w:rFonts w:ascii="Times New Roman" w:eastAsia="Times New Roman" w:hAnsi="Times New Roman" w:cs="Times New Roman"/>
                <w:sz w:val="26"/>
                <w:szCs w:val="26"/>
                <w:lang w:val="pt-BR"/>
              </w:rPr>
            </w:pPr>
          </w:p>
        </w:tc>
      </w:tr>
      <w:tr w:rsidR="00875FB5" w:rsidRPr="00970893" w14:paraId="3C48C28E" w14:textId="77777777" w:rsidTr="007E0D03">
        <w:trPr>
          <w:trHeight w:val="999"/>
          <w:jc w:val="center"/>
        </w:trPr>
        <w:tc>
          <w:tcPr>
            <w:tcW w:w="988" w:type="dxa"/>
          </w:tcPr>
          <w:p w14:paraId="50057467" w14:textId="7FF40E3F"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p>
        </w:tc>
        <w:tc>
          <w:tcPr>
            <w:tcW w:w="3544" w:type="dxa"/>
          </w:tcPr>
          <w:p w14:paraId="7C4F70B3" w14:textId="77777777" w:rsidR="00875FB5" w:rsidRPr="00970893" w:rsidRDefault="00875FB5" w:rsidP="00875FB5">
            <w:pPr>
              <w:tabs>
                <w:tab w:val="center" w:pos="990"/>
              </w:tabs>
              <w:spacing w:line="276" w:lineRule="auto"/>
              <w:rPr>
                <w:rFonts w:ascii="Times New Roman" w:hAnsi="Times New Roman" w:cs="Times New Roman"/>
                <w:b/>
                <w:sz w:val="26"/>
                <w:szCs w:val="26"/>
              </w:rPr>
            </w:pPr>
          </w:p>
        </w:tc>
        <w:tc>
          <w:tcPr>
            <w:tcW w:w="6360" w:type="dxa"/>
            <w:tcMar>
              <w:top w:w="100" w:type="dxa"/>
              <w:left w:w="100" w:type="dxa"/>
              <w:bottom w:w="100" w:type="dxa"/>
              <w:right w:w="100" w:type="dxa"/>
            </w:tcMar>
          </w:tcPr>
          <w:p w14:paraId="194F8D32" w14:textId="77777777" w:rsidR="00875FB5" w:rsidRPr="00970893" w:rsidRDefault="00875FB5" w:rsidP="00875FB5">
            <w:pPr>
              <w:autoSpaceDE w:val="0"/>
              <w:autoSpaceDN w:val="0"/>
              <w:adjustRightInd w:val="0"/>
              <w:spacing w:line="276" w:lineRule="auto"/>
              <w:rPr>
                <w:rFonts w:ascii="Times New Roman" w:hAnsi="Times New Roman" w:cs="Times New Roman"/>
                <w:color w:val="000000"/>
                <w:sz w:val="26"/>
                <w:szCs w:val="26"/>
              </w:rPr>
            </w:pPr>
            <w:r w:rsidRPr="00970893">
              <w:rPr>
                <w:rFonts w:ascii="Times New Roman" w:hAnsi="Times New Roman" w:cs="Times New Roman"/>
                <w:color w:val="000000"/>
                <w:sz w:val="26"/>
                <w:szCs w:val="26"/>
              </w:rPr>
              <w:t>Bổ sung thêm Chương về thu hồi và xử lý sản phẩm mỹ phẩm không đạt chất lượng. Cụ thể:</w:t>
            </w:r>
          </w:p>
          <w:p w14:paraId="1BE8768E" w14:textId="77777777" w:rsidR="00875FB5" w:rsidRPr="00970893" w:rsidRDefault="00875FB5" w:rsidP="00875FB5">
            <w:pPr>
              <w:autoSpaceDE w:val="0"/>
              <w:autoSpaceDN w:val="0"/>
              <w:adjustRightInd w:val="0"/>
              <w:spacing w:line="276" w:lineRule="auto"/>
              <w:rPr>
                <w:rFonts w:ascii="Times New Roman" w:hAnsi="Times New Roman" w:cs="Times New Roman"/>
                <w:color w:val="000000"/>
                <w:sz w:val="26"/>
                <w:szCs w:val="26"/>
              </w:rPr>
            </w:pPr>
            <w:r w:rsidRPr="00970893">
              <w:rPr>
                <w:rFonts w:ascii="Times New Roman" w:hAnsi="Times New Roman" w:cs="Times New Roman"/>
                <w:color w:val="000000"/>
                <w:sz w:val="26"/>
                <w:szCs w:val="26"/>
              </w:rPr>
              <w:t>- Hình thức, phạm vi thu hồi mỹ phẩm.</w:t>
            </w:r>
          </w:p>
          <w:p w14:paraId="4018F2B0" w14:textId="77777777" w:rsidR="00875FB5" w:rsidRPr="00970893" w:rsidRDefault="00875FB5" w:rsidP="00875FB5">
            <w:pPr>
              <w:autoSpaceDE w:val="0"/>
              <w:autoSpaceDN w:val="0"/>
              <w:adjustRightInd w:val="0"/>
              <w:spacing w:line="276" w:lineRule="auto"/>
              <w:rPr>
                <w:rFonts w:ascii="Times New Roman" w:hAnsi="Times New Roman" w:cs="Times New Roman"/>
                <w:color w:val="000000"/>
                <w:sz w:val="26"/>
                <w:szCs w:val="26"/>
              </w:rPr>
            </w:pPr>
            <w:r w:rsidRPr="00970893">
              <w:rPr>
                <w:rFonts w:ascii="Times New Roman" w:hAnsi="Times New Roman" w:cs="Times New Roman"/>
                <w:color w:val="000000"/>
                <w:sz w:val="26"/>
                <w:szCs w:val="26"/>
              </w:rPr>
              <w:t>- Thẩm quyền thu hồi mỹ phẩm.</w:t>
            </w:r>
          </w:p>
          <w:p w14:paraId="18232042" w14:textId="77777777" w:rsidR="00875FB5" w:rsidRPr="00970893" w:rsidRDefault="00875FB5" w:rsidP="00875FB5">
            <w:pPr>
              <w:autoSpaceDE w:val="0"/>
              <w:autoSpaceDN w:val="0"/>
              <w:adjustRightInd w:val="0"/>
              <w:spacing w:line="276" w:lineRule="auto"/>
              <w:rPr>
                <w:rFonts w:ascii="Times New Roman" w:hAnsi="Times New Roman" w:cs="Times New Roman"/>
                <w:color w:val="000000"/>
                <w:sz w:val="26"/>
                <w:szCs w:val="26"/>
              </w:rPr>
            </w:pPr>
            <w:r w:rsidRPr="00970893">
              <w:rPr>
                <w:rFonts w:ascii="Times New Roman" w:hAnsi="Times New Roman" w:cs="Times New Roman"/>
                <w:color w:val="000000"/>
                <w:sz w:val="26"/>
                <w:szCs w:val="26"/>
              </w:rPr>
              <w:t>- Trách nhiệm thu hồi mỹ phẩm.</w:t>
            </w:r>
          </w:p>
          <w:p w14:paraId="0EA388B4" w14:textId="568A8FDB" w:rsidR="00875FB5" w:rsidRPr="00970893" w:rsidRDefault="00875FB5" w:rsidP="0099273F">
            <w:pPr>
              <w:autoSpaceDE w:val="0"/>
              <w:autoSpaceDN w:val="0"/>
              <w:adjustRightInd w:val="0"/>
              <w:spacing w:line="276" w:lineRule="auto"/>
              <w:rPr>
                <w:rFonts w:ascii="Times New Roman" w:hAnsi="Times New Roman" w:cs="Times New Roman"/>
                <w:sz w:val="26"/>
                <w:szCs w:val="26"/>
                <w:lang w:val="sv-SE"/>
              </w:rPr>
            </w:pPr>
            <w:r w:rsidRPr="00970893">
              <w:rPr>
                <w:rFonts w:ascii="Times New Roman" w:hAnsi="Times New Roman" w:cs="Times New Roman"/>
                <w:color w:val="000000"/>
                <w:sz w:val="26"/>
                <w:szCs w:val="26"/>
              </w:rPr>
              <w:t>- Bổ sung các trường hợp thu hồi mỹ phẩm do công ty sản xuất mỹ phẩm dừng sản xuất mặt hàng đó hoặc công ty sản xuất chấm dứt hoạt động mỹ phẩm và</w:t>
            </w:r>
            <w:r w:rsidRPr="00970893">
              <w:rPr>
                <w:rFonts w:ascii="Times New Roman" w:hAnsi="Times New Roman" w:cs="Times New Roman"/>
                <w:color w:val="000000"/>
                <w:sz w:val="26"/>
                <w:szCs w:val="26"/>
              </w:rPr>
              <w:br/>
              <w:t>có đơn xin thu hồi giấy chứng nhận đủ điều kiện sản xuất mỹ phẩm./.</w:t>
            </w:r>
          </w:p>
        </w:tc>
        <w:tc>
          <w:tcPr>
            <w:tcW w:w="1947" w:type="dxa"/>
            <w:tcMar>
              <w:top w:w="100" w:type="dxa"/>
              <w:left w:w="100" w:type="dxa"/>
              <w:bottom w:w="100" w:type="dxa"/>
              <w:right w:w="100" w:type="dxa"/>
            </w:tcMar>
          </w:tcPr>
          <w:p w14:paraId="17B9818B" w14:textId="77777777" w:rsidR="00875FB5" w:rsidRPr="00970893" w:rsidRDefault="00875FB5" w:rsidP="00875FB5">
            <w:pPr>
              <w:spacing w:line="276" w:lineRule="auto"/>
              <w:jc w:val="left"/>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Tp. Hồ Chí Minh</w:t>
            </w:r>
          </w:p>
          <w:p w14:paraId="51D3D613" w14:textId="77777777" w:rsidR="00875FB5" w:rsidRPr="00970893" w:rsidRDefault="00875FB5" w:rsidP="00875FB5">
            <w:pPr>
              <w:spacing w:line="276" w:lineRule="auto"/>
              <w:jc w:val="left"/>
              <w:rPr>
                <w:rFonts w:ascii="Times New Roman" w:eastAsia="Times New Roman" w:hAnsi="Times New Roman" w:cs="Times New Roman"/>
                <w:sz w:val="26"/>
                <w:szCs w:val="26"/>
                <w:lang w:val="sv-SE"/>
              </w:rPr>
            </w:pPr>
          </w:p>
          <w:p w14:paraId="46C87A68" w14:textId="77777777" w:rsidR="00875FB5" w:rsidRPr="00970893" w:rsidRDefault="00875FB5" w:rsidP="00875FB5">
            <w:pPr>
              <w:spacing w:line="276" w:lineRule="auto"/>
              <w:jc w:val="left"/>
              <w:rPr>
                <w:rFonts w:ascii="Times New Roman" w:eastAsia="Times New Roman" w:hAnsi="Times New Roman" w:cs="Times New Roman"/>
                <w:sz w:val="26"/>
                <w:szCs w:val="26"/>
                <w:lang w:val="sv-SE"/>
              </w:rPr>
            </w:pPr>
          </w:p>
          <w:p w14:paraId="140CCA04" w14:textId="77777777" w:rsidR="00875FB5" w:rsidRPr="00970893" w:rsidRDefault="00875FB5" w:rsidP="00875FB5">
            <w:pPr>
              <w:spacing w:line="276" w:lineRule="auto"/>
              <w:jc w:val="left"/>
              <w:rPr>
                <w:rFonts w:ascii="Times New Roman" w:eastAsia="Times New Roman" w:hAnsi="Times New Roman" w:cs="Times New Roman"/>
                <w:sz w:val="26"/>
                <w:szCs w:val="26"/>
                <w:lang w:val="sv-SE"/>
              </w:rPr>
            </w:pPr>
          </w:p>
          <w:p w14:paraId="49AEB3F3" w14:textId="5881BB85" w:rsidR="00875FB5" w:rsidRPr="00970893" w:rsidRDefault="00875FB5" w:rsidP="00875FB5">
            <w:pPr>
              <w:spacing w:line="276" w:lineRule="auto"/>
              <w:jc w:val="left"/>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Nam Định</w:t>
            </w:r>
          </w:p>
          <w:p w14:paraId="42AB821E" w14:textId="77777777" w:rsidR="00875FB5" w:rsidRPr="00970893" w:rsidRDefault="00875FB5" w:rsidP="00875FB5">
            <w:pPr>
              <w:spacing w:line="276" w:lineRule="auto"/>
              <w:jc w:val="center"/>
              <w:rPr>
                <w:rFonts w:ascii="Times New Roman" w:eastAsia="Times New Roman" w:hAnsi="Times New Roman" w:cs="Times New Roman"/>
                <w:sz w:val="26"/>
                <w:szCs w:val="26"/>
                <w:lang w:val="sv-SE"/>
              </w:rPr>
            </w:pPr>
          </w:p>
          <w:p w14:paraId="48ABA3D2" w14:textId="77777777" w:rsidR="00875FB5" w:rsidRPr="00970893" w:rsidRDefault="00875FB5" w:rsidP="00875FB5">
            <w:pPr>
              <w:spacing w:line="276" w:lineRule="auto"/>
              <w:jc w:val="center"/>
              <w:rPr>
                <w:rFonts w:ascii="Times New Roman" w:eastAsia="Times New Roman" w:hAnsi="Times New Roman" w:cs="Times New Roman"/>
                <w:sz w:val="26"/>
                <w:szCs w:val="26"/>
                <w:lang w:val="sv-SE"/>
              </w:rPr>
            </w:pPr>
          </w:p>
          <w:p w14:paraId="7BB890D8" w14:textId="77777777" w:rsidR="00875FB5" w:rsidRPr="00970893" w:rsidRDefault="00875FB5" w:rsidP="00875FB5">
            <w:pPr>
              <w:spacing w:line="276" w:lineRule="auto"/>
              <w:jc w:val="center"/>
              <w:rPr>
                <w:rFonts w:ascii="Times New Roman" w:eastAsia="Times New Roman" w:hAnsi="Times New Roman" w:cs="Times New Roman"/>
                <w:sz w:val="26"/>
                <w:szCs w:val="26"/>
                <w:lang w:val="sv-SE"/>
              </w:rPr>
            </w:pPr>
          </w:p>
          <w:p w14:paraId="32C016AA" w14:textId="35FA9B20" w:rsidR="00875FB5" w:rsidRPr="00970893" w:rsidRDefault="00875FB5" w:rsidP="00875FB5">
            <w:pPr>
              <w:spacing w:line="276" w:lineRule="auto"/>
              <w:jc w:val="center"/>
              <w:rPr>
                <w:rFonts w:ascii="Times New Roman" w:eastAsia="Times New Roman" w:hAnsi="Times New Roman" w:cs="Times New Roman"/>
                <w:sz w:val="26"/>
                <w:szCs w:val="26"/>
                <w:lang w:val="sv-SE"/>
              </w:rPr>
            </w:pPr>
          </w:p>
        </w:tc>
        <w:tc>
          <w:tcPr>
            <w:tcW w:w="2612" w:type="dxa"/>
            <w:tcMar>
              <w:top w:w="100" w:type="dxa"/>
              <w:left w:w="100" w:type="dxa"/>
              <w:bottom w:w="100" w:type="dxa"/>
              <w:right w:w="100" w:type="dxa"/>
            </w:tcMar>
          </w:tcPr>
          <w:p w14:paraId="0E325738" w14:textId="3A73C1E6" w:rsidR="00875FB5" w:rsidRPr="00970893" w:rsidRDefault="000C0254" w:rsidP="00AD6EFC">
            <w:pPr>
              <w:spacing w:before="100"/>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lastRenderedPageBreak/>
              <w:t xml:space="preserve">Tiếp thu, bổ sung chương </w:t>
            </w:r>
            <w:bookmarkStart w:id="3" w:name="chuong_4_name"/>
            <w:r w:rsidRPr="00970893">
              <w:rPr>
                <w:rFonts w:ascii="Times New Roman" w:eastAsia="Times New Roman" w:hAnsi="Times New Roman" w:cs="Times New Roman"/>
                <w:sz w:val="26"/>
                <w:szCs w:val="26"/>
                <w:lang w:val="pt-BR"/>
              </w:rPr>
              <w:t xml:space="preserve">quy định về đình chỉ lưu hành, thu hồi, tiêu hủy, tạm ngừng tiếp nhận Hồ sơ công bố sản phẩm mỹ phẩm và xử lý vi phạm chất lượng </w:t>
            </w:r>
            <w:bookmarkEnd w:id="3"/>
            <w:r w:rsidRPr="00970893">
              <w:rPr>
                <w:rFonts w:ascii="Times New Roman" w:eastAsia="Times New Roman" w:hAnsi="Times New Roman" w:cs="Times New Roman"/>
                <w:sz w:val="26"/>
                <w:szCs w:val="26"/>
                <w:lang w:val="pt-BR"/>
              </w:rPr>
              <w:t>.</w:t>
            </w:r>
          </w:p>
        </w:tc>
      </w:tr>
      <w:tr w:rsidR="00875FB5" w:rsidRPr="00970893" w14:paraId="3FDA5654" w14:textId="77777777" w:rsidTr="007E0D03">
        <w:trPr>
          <w:trHeight w:val="999"/>
          <w:jc w:val="center"/>
        </w:trPr>
        <w:tc>
          <w:tcPr>
            <w:tcW w:w="988" w:type="dxa"/>
          </w:tcPr>
          <w:p w14:paraId="5656BF30" w14:textId="77777777" w:rsidR="00875FB5" w:rsidRPr="00970893" w:rsidRDefault="00875FB5" w:rsidP="00875FB5">
            <w:pPr>
              <w:tabs>
                <w:tab w:val="left" w:pos="101"/>
              </w:tabs>
              <w:spacing w:line="276" w:lineRule="auto"/>
              <w:rPr>
                <w:rFonts w:ascii="Times New Roman" w:eastAsia="Times New Roman" w:hAnsi="Times New Roman" w:cs="Times New Roman"/>
                <w:b/>
                <w:sz w:val="26"/>
                <w:szCs w:val="26"/>
              </w:rPr>
            </w:pPr>
          </w:p>
        </w:tc>
        <w:tc>
          <w:tcPr>
            <w:tcW w:w="3544" w:type="dxa"/>
          </w:tcPr>
          <w:p w14:paraId="58F1807C" w14:textId="77777777" w:rsidR="00875FB5" w:rsidRPr="00970893" w:rsidRDefault="00875FB5" w:rsidP="00875FB5">
            <w:pPr>
              <w:tabs>
                <w:tab w:val="center" w:pos="990"/>
              </w:tabs>
              <w:spacing w:line="276" w:lineRule="auto"/>
              <w:rPr>
                <w:rFonts w:ascii="Times New Roman" w:hAnsi="Times New Roman" w:cs="Times New Roman"/>
                <w:b/>
                <w:sz w:val="26"/>
                <w:szCs w:val="26"/>
              </w:rPr>
            </w:pPr>
          </w:p>
        </w:tc>
        <w:tc>
          <w:tcPr>
            <w:tcW w:w="6360" w:type="dxa"/>
            <w:tcMar>
              <w:top w:w="100" w:type="dxa"/>
              <w:left w:w="100" w:type="dxa"/>
              <w:bottom w:w="100" w:type="dxa"/>
              <w:right w:w="100" w:type="dxa"/>
            </w:tcMar>
          </w:tcPr>
          <w:p w14:paraId="43DAEC0A" w14:textId="176B4EFB" w:rsidR="00875FB5" w:rsidRPr="00970893" w:rsidRDefault="00875FB5" w:rsidP="00875FB5">
            <w:pPr>
              <w:autoSpaceDE w:val="0"/>
              <w:autoSpaceDN w:val="0"/>
              <w:adjustRightInd w:val="0"/>
              <w:spacing w:line="276" w:lineRule="auto"/>
              <w:rPr>
                <w:rFonts w:ascii="Times New Roman" w:hAnsi="Times New Roman" w:cs="Times New Roman"/>
                <w:sz w:val="26"/>
                <w:szCs w:val="26"/>
                <w:lang w:val="sv-SE"/>
              </w:rPr>
            </w:pPr>
            <w:r w:rsidRPr="00970893">
              <w:rPr>
                <w:rFonts w:ascii="Times New Roman" w:hAnsi="Times New Roman" w:cs="Times New Roman"/>
                <w:sz w:val="26"/>
                <w:szCs w:val="26"/>
              </w:rPr>
              <w:t>Đề nghị Bộ Y tế xem xét phần bố cục các Chương của Đề cương dự thảo có XV Chương, nên rút gọn xuống XI Chương phù hợp. Ví vụ Chương VIII và Chương IX nên nhập thành 01 Chương, phân thành 2 mục</w:t>
            </w:r>
          </w:p>
        </w:tc>
        <w:tc>
          <w:tcPr>
            <w:tcW w:w="1947" w:type="dxa"/>
            <w:tcMar>
              <w:top w:w="100" w:type="dxa"/>
              <w:left w:w="100" w:type="dxa"/>
              <w:bottom w:w="100" w:type="dxa"/>
              <w:right w:w="100" w:type="dxa"/>
            </w:tcMar>
          </w:tcPr>
          <w:p w14:paraId="409E110D" w14:textId="40D93AAE" w:rsidR="00875FB5" w:rsidRPr="00970893" w:rsidRDefault="00875FB5" w:rsidP="00875FB5">
            <w:pPr>
              <w:spacing w:line="276" w:lineRule="auto"/>
              <w:rPr>
                <w:rFonts w:ascii="Times New Roman" w:eastAsia="Times New Roman" w:hAnsi="Times New Roman" w:cs="Times New Roman"/>
                <w:sz w:val="26"/>
                <w:szCs w:val="26"/>
                <w:lang w:val="sv-SE"/>
              </w:rPr>
            </w:pPr>
            <w:r w:rsidRPr="00970893">
              <w:rPr>
                <w:rFonts w:ascii="Times New Roman" w:eastAsia="Times New Roman" w:hAnsi="Times New Roman" w:cs="Times New Roman"/>
                <w:sz w:val="26"/>
                <w:szCs w:val="26"/>
                <w:lang w:val="sv-SE"/>
              </w:rPr>
              <w:t>- SYT Kon Tum</w:t>
            </w:r>
          </w:p>
        </w:tc>
        <w:tc>
          <w:tcPr>
            <w:tcW w:w="2612" w:type="dxa"/>
            <w:tcMar>
              <w:top w:w="100" w:type="dxa"/>
              <w:left w:w="100" w:type="dxa"/>
              <w:bottom w:w="100" w:type="dxa"/>
              <w:right w:w="100" w:type="dxa"/>
            </w:tcMar>
          </w:tcPr>
          <w:p w14:paraId="0B00FC43" w14:textId="298CD854" w:rsidR="00875FB5" w:rsidRPr="00970893" w:rsidRDefault="00A82D06" w:rsidP="00875FB5">
            <w:pPr>
              <w:spacing w:line="276" w:lineRule="auto"/>
              <w:rPr>
                <w:rFonts w:ascii="Times New Roman" w:eastAsia="Times New Roman" w:hAnsi="Times New Roman" w:cs="Times New Roman"/>
                <w:sz w:val="26"/>
                <w:szCs w:val="26"/>
                <w:lang w:val="pt-BR"/>
              </w:rPr>
            </w:pPr>
            <w:r w:rsidRPr="00970893">
              <w:rPr>
                <w:rFonts w:ascii="Times New Roman" w:eastAsia="Times New Roman" w:hAnsi="Times New Roman" w:cs="Times New Roman"/>
                <w:sz w:val="26"/>
                <w:szCs w:val="26"/>
                <w:lang w:val="pt-BR"/>
              </w:rPr>
              <w:t>Không tiếp thu</w:t>
            </w:r>
          </w:p>
        </w:tc>
      </w:tr>
    </w:tbl>
    <w:p w14:paraId="1BF6AEA7" w14:textId="77777777" w:rsidR="00057B9D" w:rsidRPr="00086447" w:rsidRDefault="00057B9D" w:rsidP="006745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imes New Roman" w:hAnsi="Times New Roman" w:cs="Times New Roman"/>
          <w:b/>
          <w:sz w:val="28"/>
          <w:szCs w:val="28"/>
          <w:lang w:val="sv-SE"/>
        </w:rPr>
      </w:pPr>
    </w:p>
    <w:sectPr w:rsidR="00057B9D" w:rsidRPr="00086447" w:rsidSect="00124DA3">
      <w:footerReference w:type="default" r:id="rId8"/>
      <w:pgSz w:w="16840" w:h="11907" w:orient="landscape" w:code="9"/>
      <w:pgMar w:top="709" w:right="1134" w:bottom="680" w:left="1134"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6179B" w14:textId="77777777" w:rsidR="00C80A66" w:rsidRDefault="00C80A66" w:rsidP="00FF381E">
      <w:r>
        <w:separator/>
      </w:r>
    </w:p>
  </w:endnote>
  <w:endnote w:type="continuationSeparator" w:id="0">
    <w:p w14:paraId="077ED870" w14:textId="77777777" w:rsidR="00C80A66" w:rsidRDefault="00C80A66" w:rsidP="00FF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46E12" w14:textId="6937609D" w:rsidR="00122E71" w:rsidRPr="00EB7146" w:rsidRDefault="00122E71">
    <w:pPr>
      <w:pStyle w:val="Footer"/>
      <w:jc w:val="right"/>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0" allowOverlap="1" wp14:anchorId="262D9ECD" wp14:editId="60FE3AB4">
              <wp:simplePos x="0" y="0"/>
              <wp:positionH relativeFrom="page">
                <wp:posOffset>0</wp:posOffset>
              </wp:positionH>
              <wp:positionV relativeFrom="page">
                <wp:posOffset>7117715</wp:posOffset>
              </wp:positionV>
              <wp:extent cx="10693400" cy="252095"/>
              <wp:effectExtent l="0" t="0" r="0" b="14605"/>
              <wp:wrapNone/>
              <wp:docPr id="1" name="MSIPCM122543d79f1560d6579fe193" descr="{&quot;HashCode&quot;:-737422140,&quot;Height&quot;:595.0,&quot;Width&quot;:84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3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954AB1" w14:textId="37122034" w:rsidR="00122E71" w:rsidRPr="00021F93" w:rsidRDefault="00122E71" w:rsidP="00021F93">
                          <w:pPr>
                            <w:jc w:val="center"/>
                            <w:rPr>
                              <w:color w:val="008000"/>
                              <w:sz w:val="18"/>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62D9ECD" id="_x0000_t202" coordsize="21600,21600" o:spt="202" path="m,l,21600r21600,l21600,xe">
              <v:stroke joinstyle="miter"/>
              <v:path gradientshapeok="t" o:connecttype="rect"/>
            </v:shapetype>
            <v:shape id="MSIPCM122543d79f1560d6579fe193" o:spid="_x0000_s1026" type="#_x0000_t202" alt="{&quot;HashCode&quot;:-737422140,&quot;Height&quot;:595.0,&quot;Width&quot;:842.0,&quot;Placement&quot;:&quot;Footer&quot;,&quot;Index&quot;:&quot;Primary&quot;,&quot;Section&quot;:1,&quot;Top&quot;:0.0,&quot;Left&quot;:0.0}" style="position:absolute;left:0;text-align:left;margin-left:0;margin-top:560.45pt;width:842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" o:allowincell="f" filled="f" stroked="f" strokeweight=".5pt">
              <v:textbox inset=",0,,0">
                <w:txbxContent>
                  <w:p w14:paraId="5A954AB1" w14:textId="37122034" w:rsidR="00122E71" w:rsidRPr="00021F93" w:rsidRDefault="00122E71" w:rsidP="00021F93">
                    <w:pPr>
                      <w:jc w:val="center"/>
                      <w:rPr>
                        <w:color w:val="008000"/>
                        <w:sz w:val="18"/>
                      </w:rPr>
                    </w:pPr>
                  </w:p>
                </w:txbxContent>
              </v:textbox>
              <w10:wrap anchorx="page" anchory="page"/>
            </v:shape>
          </w:pict>
        </mc:Fallback>
      </mc:AlternateContent>
    </w:r>
    <w:sdt>
      <w:sdtPr>
        <w:id w:val="-540288056"/>
        <w:docPartObj>
          <w:docPartGallery w:val="Page Numbers (Bottom of Page)"/>
          <w:docPartUnique/>
        </w:docPartObj>
      </w:sdtPr>
      <w:sdtEndPr>
        <w:rPr>
          <w:rFonts w:ascii="Times New Roman" w:hAnsi="Times New Roman" w:cs="Times New Roman"/>
          <w:noProof/>
          <w:sz w:val="24"/>
          <w:szCs w:val="24"/>
        </w:rPr>
      </w:sdtEndPr>
      <w:sdtContent>
        <w:r w:rsidRPr="00EB7146">
          <w:rPr>
            <w:rFonts w:ascii="Times New Roman" w:hAnsi="Times New Roman" w:cs="Times New Roman"/>
            <w:sz w:val="24"/>
            <w:szCs w:val="24"/>
          </w:rPr>
          <w:fldChar w:fldCharType="begin"/>
        </w:r>
        <w:r w:rsidRPr="00EB7146">
          <w:rPr>
            <w:rFonts w:ascii="Times New Roman" w:hAnsi="Times New Roman" w:cs="Times New Roman"/>
            <w:sz w:val="24"/>
            <w:szCs w:val="24"/>
          </w:rPr>
          <w:instrText xml:space="preserve"> PAGE   \* MERGEFORMAT </w:instrText>
        </w:r>
        <w:r w:rsidRPr="00EB7146">
          <w:rPr>
            <w:rFonts w:ascii="Times New Roman" w:hAnsi="Times New Roman" w:cs="Times New Roman"/>
            <w:sz w:val="24"/>
            <w:szCs w:val="24"/>
          </w:rPr>
          <w:fldChar w:fldCharType="separate"/>
        </w:r>
        <w:r w:rsidR="000C0F1D">
          <w:rPr>
            <w:rFonts w:ascii="Times New Roman" w:hAnsi="Times New Roman" w:cs="Times New Roman"/>
            <w:noProof/>
            <w:sz w:val="24"/>
            <w:szCs w:val="24"/>
          </w:rPr>
          <w:t>9</w:t>
        </w:r>
        <w:r w:rsidRPr="00EB7146">
          <w:rPr>
            <w:rFonts w:ascii="Times New Roman" w:hAnsi="Times New Roman" w:cs="Times New Roman"/>
            <w:noProof/>
            <w:sz w:val="24"/>
            <w:szCs w:val="24"/>
          </w:rPr>
          <w:fldChar w:fldCharType="end"/>
        </w:r>
      </w:sdtContent>
    </w:sdt>
  </w:p>
  <w:p w14:paraId="32F49D86" w14:textId="3FC24741" w:rsidR="00122E71" w:rsidRDefault="00122E71" w:rsidP="00770BC8">
    <w:pPr>
      <w:pStyle w:val="Footer"/>
      <w:pBdr>
        <w:top w:val="single" w:sz="4" w:space="1" w:color="D9D9D9" w:themeColor="background1" w:themeShade="D9"/>
      </w:pBd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C415F" w14:textId="77777777" w:rsidR="00C80A66" w:rsidRDefault="00C80A66" w:rsidP="00FF381E">
      <w:r>
        <w:separator/>
      </w:r>
    </w:p>
  </w:footnote>
  <w:footnote w:type="continuationSeparator" w:id="0">
    <w:p w14:paraId="4C8FCB6D" w14:textId="77777777" w:rsidR="00C80A66" w:rsidRDefault="00C80A66" w:rsidP="00FF3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415F1"/>
    <w:multiLevelType w:val="hybridMultilevel"/>
    <w:tmpl w:val="6820291C"/>
    <w:lvl w:ilvl="0" w:tplc="0F8A92D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6D3317"/>
    <w:multiLevelType w:val="hybridMultilevel"/>
    <w:tmpl w:val="AE58E1A8"/>
    <w:lvl w:ilvl="0" w:tplc="F2F673AA">
      <w:start w:val="6"/>
      <w:numFmt w:val="bullet"/>
      <w:lvlText w:val="-"/>
      <w:lvlJc w:val="left"/>
      <w:pPr>
        <w:ind w:left="720" w:hanging="360"/>
      </w:pPr>
      <w:rPr>
        <w:rFonts w:ascii="Times New Roman" w:eastAsia="Arial"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91D62"/>
    <w:multiLevelType w:val="hybridMultilevel"/>
    <w:tmpl w:val="FB3A7B48"/>
    <w:lvl w:ilvl="0" w:tplc="341EAAD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84E4670"/>
    <w:multiLevelType w:val="hybridMultilevel"/>
    <w:tmpl w:val="7BFAA6D8"/>
    <w:lvl w:ilvl="0" w:tplc="63C84A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0F6B4D"/>
    <w:multiLevelType w:val="hybridMultilevel"/>
    <w:tmpl w:val="98129586"/>
    <w:lvl w:ilvl="0" w:tplc="112AE26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E379C"/>
    <w:multiLevelType w:val="hybridMultilevel"/>
    <w:tmpl w:val="E7F2E420"/>
    <w:lvl w:ilvl="0" w:tplc="159E8D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646049"/>
    <w:multiLevelType w:val="hybridMultilevel"/>
    <w:tmpl w:val="E26278E2"/>
    <w:lvl w:ilvl="0" w:tplc="B672B8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AD6907"/>
    <w:multiLevelType w:val="hybridMultilevel"/>
    <w:tmpl w:val="0A8C0E2C"/>
    <w:lvl w:ilvl="0" w:tplc="4388205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9F5F64"/>
    <w:multiLevelType w:val="hybridMultilevel"/>
    <w:tmpl w:val="C89E12E8"/>
    <w:lvl w:ilvl="0" w:tplc="97C26F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0F7ED1"/>
    <w:multiLevelType w:val="hybridMultilevel"/>
    <w:tmpl w:val="27C88860"/>
    <w:lvl w:ilvl="0" w:tplc="C1125E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DF6C5C"/>
    <w:multiLevelType w:val="hybridMultilevel"/>
    <w:tmpl w:val="E33CF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A97BBA"/>
    <w:multiLevelType w:val="hybridMultilevel"/>
    <w:tmpl w:val="ADB8F7F0"/>
    <w:lvl w:ilvl="0" w:tplc="C48258A2">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686D17"/>
    <w:multiLevelType w:val="hybridMultilevel"/>
    <w:tmpl w:val="B292FA00"/>
    <w:lvl w:ilvl="0" w:tplc="A84280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D155D6"/>
    <w:multiLevelType w:val="hybridMultilevel"/>
    <w:tmpl w:val="E806DE58"/>
    <w:lvl w:ilvl="0" w:tplc="6CE4E4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8119FD"/>
    <w:multiLevelType w:val="hybridMultilevel"/>
    <w:tmpl w:val="DE10B572"/>
    <w:lvl w:ilvl="0" w:tplc="125E13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1675C6"/>
    <w:multiLevelType w:val="hybridMultilevel"/>
    <w:tmpl w:val="56FC7F32"/>
    <w:lvl w:ilvl="0" w:tplc="617C3E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AE37B8"/>
    <w:multiLevelType w:val="hybridMultilevel"/>
    <w:tmpl w:val="53E87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050ABB"/>
    <w:multiLevelType w:val="hybridMultilevel"/>
    <w:tmpl w:val="E9C0173E"/>
    <w:lvl w:ilvl="0" w:tplc="C7AA5B38">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732468"/>
    <w:multiLevelType w:val="hybridMultilevel"/>
    <w:tmpl w:val="619C0998"/>
    <w:lvl w:ilvl="0" w:tplc="F51E42A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BE1351"/>
    <w:multiLevelType w:val="multilevel"/>
    <w:tmpl w:val="08B6AD60"/>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20">
    <w:nsid w:val="58172163"/>
    <w:multiLevelType w:val="hybridMultilevel"/>
    <w:tmpl w:val="7A8233F2"/>
    <w:lvl w:ilvl="0" w:tplc="2E4A27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4E5D8D"/>
    <w:multiLevelType w:val="hybridMultilevel"/>
    <w:tmpl w:val="09F8D3C6"/>
    <w:lvl w:ilvl="0" w:tplc="D91CB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9A4D74"/>
    <w:multiLevelType w:val="hybridMultilevel"/>
    <w:tmpl w:val="AFB431CA"/>
    <w:lvl w:ilvl="0" w:tplc="EAC087F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3E56A8"/>
    <w:multiLevelType w:val="hybridMultilevel"/>
    <w:tmpl w:val="D396D6EA"/>
    <w:lvl w:ilvl="0" w:tplc="2E98DA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F346D4"/>
    <w:multiLevelType w:val="hybridMultilevel"/>
    <w:tmpl w:val="0A4EB2DE"/>
    <w:lvl w:ilvl="0" w:tplc="ADD42724">
      <w:start w:val="1"/>
      <w:numFmt w:val="bullet"/>
      <w:lvlText w:val="-"/>
      <w:lvlJc w:val="left"/>
      <w:pPr>
        <w:ind w:left="720" w:hanging="360"/>
      </w:pPr>
      <w:rPr>
        <w:rFonts w:ascii="Times New Roman" w:eastAsia="Arial"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235368"/>
    <w:multiLevelType w:val="hybridMultilevel"/>
    <w:tmpl w:val="78220E76"/>
    <w:lvl w:ilvl="0" w:tplc="880A8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62712A"/>
    <w:multiLevelType w:val="hybridMultilevel"/>
    <w:tmpl w:val="102A7D04"/>
    <w:lvl w:ilvl="0" w:tplc="C7D240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9"/>
  </w:num>
  <w:num w:numId="4">
    <w:abstractNumId w:val="24"/>
  </w:num>
  <w:num w:numId="5">
    <w:abstractNumId w:val="8"/>
  </w:num>
  <w:num w:numId="6">
    <w:abstractNumId w:val="21"/>
  </w:num>
  <w:num w:numId="7">
    <w:abstractNumId w:val="12"/>
  </w:num>
  <w:num w:numId="8">
    <w:abstractNumId w:val="11"/>
  </w:num>
  <w:num w:numId="9">
    <w:abstractNumId w:val="23"/>
  </w:num>
  <w:num w:numId="10">
    <w:abstractNumId w:val="18"/>
  </w:num>
  <w:num w:numId="11">
    <w:abstractNumId w:val="1"/>
  </w:num>
  <w:num w:numId="12">
    <w:abstractNumId w:val="14"/>
  </w:num>
  <w:num w:numId="13">
    <w:abstractNumId w:val="3"/>
  </w:num>
  <w:num w:numId="14">
    <w:abstractNumId w:val="0"/>
  </w:num>
  <w:num w:numId="15">
    <w:abstractNumId w:val="16"/>
  </w:num>
  <w:num w:numId="16">
    <w:abstractNumId w:val="4"/>
  </w:num>
  <w:num w:numId="17">
    <w:abstractNumId w:val="9"/>
  </w:num>
  <w:num w:numId="18">
    <w:abstractNumId w:val="22"/>
  </w:num>
  <w:num w:numId="19">
    <w:abstractNumId w:val="17"/>
  </w:num>
  <w:num w:numId="20">
    <w:abstractNumId w:val="7"/>
  </w:num>
  <w:num w:numId="21">
    <w:abstractNumId w:val="15"/>
  </w:num>
  <w:num w:numId="22">
    <w:abstractNumId w:val="20"/>
  </w:num>
  <w:num w:numId="23">
    <w:abstractNumId w:val="26"/>
  </w:num>
  <w:num w:numId="24">
    <w:abstractNumId w:val="25"/>
  </w:num>
  <w:num w:numId="25">
    <w:abstractNumId w:val="6"/>
  </w:num>
  <w:num w:numId="26">
    <w:abstractNumId w:val="10"/>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620"/>
    <w:rsid w:val="00001000"/>
    <w:rsid w:val="000031EC"/>
    <w:rsid w:val="00003402"/>
    <w:rsid w:val="00004793"/>
    <w:rsid w:val="00005B5F"/>
    <w:rsid w:val="000102D4"/>
    <w:rsid w:val="0001273E"/>
    <w:rsid w:val="00014342"/>
    <w:rsid w:val="00015808"/>
    <w:rsid w:val="00017A86"/>
    <w:rsid w:val="00021F93"/>
    <w:rsid w:val="000246E4"/>
    <w:rsid w:val="00025CCB"/>
    <w:rsid w:val="00026B2E"/>
    <w:rsid w:val="000322C7"/>
    <w:rsid w:val="00035F0D"/>
    <w:rsid w:val="000367A4"/>
    <w:rsid w:val="0004217D"/>
    <w:rsid w:val="00042D60"/>
    <w:rsid w:val="000459C2"/>
    <w:rsid w:val="00047D35"/>
    <w:rsid w:val="00050CF5"/>
    <w:rsid w:val="0005291A"/>
    <w:rsid w:val="00053F12"/>
    <w:rsid w:val="00057B14"/>
    <w:rsid w:val="00057B9D"/>
    <w:rsid w:val="00060544"/>
    <w:rsid w:val="00066A25"/>
    <w:rsid w:val="000729F0"/>
    <w:rsid w:val="00075549"/>
    <w:rsid w:val="00075C08"/>
    <w:rsid w:val="00082E30"/>
    <w:rsid w:val="00086447"/>
    <w:rsid w:val="0008714D"/>
    <w:rsid w:val="000876BF"/>
    <w:rsid w:val="00090C8D"/>
    <w:rsid w:val="00091133"/>
    <w:rsid w:val="0009564B"/>
    <w:rsid w:val="00095683"/>
    <w:rsid w:val="000960E1"/>
    <w:rsid w:val="00096597"/>
    <w:rsid w:val="000A2FFE"/>
    <w:rsid w:val="000A38AB"/>
    <w:rsid w:val="000B0229"/>
    <w:rsid w:val="000B0890"/>
    <w:rsid w:val="000B0B3C"/>
    <w:rsid w:val="000B4F9B"/>
    <w:rsid w:val="000B63D5"/>
    <w:rsid w:val="000B6CED"/>
    <w:rsid w:val="000C0254"/>
    <w:rsid w:val="000C0E88"/>
    <w:rsid w:val="000C0F1D"/>
    <w:rsid w:val="000D1B72"/>
    <w:rsid w:val="000D3AE6"/>
    <w:rsid w:val="000E42ED"/>
    <w:rsid w:val="000E5895"/>
    <w:rsid w:val="000F6CBA"/>
    <w:rsid w:val="00100699"/>
    <w:rsid w:val="00101D12"/>
    <w:rsid w:val="00101ECC"/>
    <w:rsid w:val="00102C56"/>
    <w:rsid w:val="00107113"/>
    <w:rsid w:val="00110BE7"/>
    <w:rsid w:val="00113B3D"/>
    <w:rsid w:val="00114EF2"/>
    <w:rsid w:val="00116B2C"/>
    <w:rsid w:val="00117320"/>
    <w:rsid w:val="0012101F"/>
    <w:rsid w:val="0012292C"/>
    <w:rsid w:val="00122E71"/>
    <w:rsid w:val="00124DA3"/>
    <w:rsid w:val="00127032"/>
    <w:rsid w:val="00133E76"/>
    <w:rsid w:val="00135A2E"/>
    <w:rsid w:val="001364F7"/>
    <w:rsid w:val="001367A1"/>
    <w:rsid w:val="00137F9D"/>
    <w:rsid w:val="001409A5"/>
    <w:rsid w:val="00142E48"/>
    <w:rsid w:val="0014579C"/>
    <w:rsid w:val="00146545"/>
    <w:rsid w:val="00147499"/>
    <w:rsid w:val="00147DF1"/>
    <w:rsid w:val="001506DE"/>
    <w:rsid w:val="00150DD4"/>
    <w:rsid w:val="00152339"/>
    <w:rsid w:val="0015426D"/>
    <w:rsid w:val="00157C42"/>
    <w:rsid w:val="00157DA4"/>
    <w:rsid w:val="0016138D"/>
    <w:rsid w:val="0016223F"/>
    <w:rsid w:val="0016291C"/>
    <w:rsid w:val="00163BB4"/>
    <w:rsid w:val="00164A47"/>
    <w:rsid w:val="00165CA1"/>
    <w:rsid w:val="00165F05"/>
    <w:rsid w:val="001665E2"/>
    <w:rsid w:val="00172D92"/>
    <w:rsid w:val="00173124"/>
    <w:rsid w:val="001742ED"/>
    <w:rsid w:val="0018034A"/>
    <w:rsid w:val="001805DA"/>
    <w:rsid w:val="001827C7"/>
    <w:rsid w:val="0018363F"/>
    <w:rsid w:val="00184201"/>
    <w:rsid w:val="00184623"/>
    <w:rsid w:val="001865A1"/>
    <w:rsid w:val="0019127C"/>
    <w:rsid w:val="001934A2"/>
    <w:rsid w:val="001968A7"/>
    <w:rsid w:val="00197947"/>
    <w:rsid w:val="001B19E2"/>
    <w:rsid w:val="001B26C9"/>
    <w:rsid w:val="001B4B04"/>
    <w:rsid w:val="001B4DE7"/>
    <w:rsid w:val="001B6F5A"/>
    <w:rsid w:val="001C2414"/>
    <w:rsid w:val="001C2437"/>
    <w:rsid w:val="001C6880"/>
    <w:rsid w:val="001C7011"/>
    <w:rsid w:val="001C7132"/>
    <w:rsid w:val="001D18DB"/>
    <w:rsid w:val="001D1ED8"/>
    <w:rsid w:val="001D2D6E"/>
    <w:rsid w:val="001D397F"/>
    <w:rsid w:val="001D6344"/>
    <w:rsid w:val="001E230E"/>
    <w:rsid w:val="001E522A"/>
    <w:rsid w:val="001E5ABE"/>
    <w:rsid w:val="001F17CC"/>
    <w:rsid w:val="001F1E1E"/>
    <w:rsid w:val="001F3E43"/>
    <w:rsid w:val="00201595"/>
    <w:rsid w:val="0020505E"/>
    <w:rsid w:val="00210F44"/>
    <w:rsid w:val="002130C1"/>
    <w:rsid w:val="00213535"/>
    <w:rsid w:val="00214712"/>
    <w:rsid w:val="002156E4"/>
    <w:rsid w:val="00220989"/>
    <w:rsid w:val="00221F6F"/>
    <w:rsid w:val="002273A5"/>
    <w:rsid w:val="002307D2"/>
    <w:rsid w:val="002331D5"/>
    <w:rsid w:val="00240E7E"/>
    <w:rsid w:val="00244F03"/>
    <w:rsid w:val="0024574B"/>
    <w:rsid w:val="00245D1C"/>
    <w:rsid w:val="00246A59"/>
    <w:rsid w:val="00247185"/>
    <w:rsid w:val="002537C6"/>
    <w:rsid w:val="0026448D"/>
    <w:rsid w:val="002644F0"/>
    <w:rsid w:val="00272AEA"/>
    <w:rsid w:val="00277A14"/>
    <w:rsid w:val="002879F2"/>
    <w:rsid w:val="002929BA"/>
    <w:rsid w:val="0029322B"/>
    <w:rsid w:val="00293B9C"/>
    <w:rsid w:val="00294670"/>
    <w:rsid w:val="002A396E"/>
    <w:rsid w:val="002B028F"/>
    <w:rsid w:val="002B0FFA"/>
    <w:rsid w:val="002B3F9F"/>
    <w:rsid w:val="002B6547"/>
    <w:rsid w:val="002C49D3"/>
    <w:rsid w:val="002D2A0A"/>
    <w:rsid w:val="002D37D4"/>
    <w:rsid w:val="002D4985"/>
    <w:rsid w:val="002D6D96"/>
    <w:rsid w:val="002E1E0D"/>
    <w:rsid w:val="002E7598"/>
    <w:rsid w:val="002E7695"/>
    <w:rsid w:val="002E7F81"/>
    <w:rsid w:val="002F1F93"/>
    <w:rsid w:val="002F6F04"/>
    <w:rsid w:val="002F77E2"/>
    <w:rsid w:val="002F7980"/>
    <w:rsid w:val="00301CBB"/>
    <w:rsid w:val="00304378"/>
    <w:rsid w:val="00305B76"/>
    <w:rsid w:val="0031043D"/>
    <w:rsid w:val="00310E0F"/>
    <w:rsid w:val="00320983"/>
    <w:rsid w:val="003210EC"/>
    <w:rsid w:val="00333CEE"/>
    <w:rsid w:val="003419BB"/>
    <w:rsid w:val="00346626"/>
    <w:rsid w:val="00352B06"/>
    <w:rsid w:val="00354F89"/>
    <w:rsid w:val="00356B09"/>
    <w:rsid w:val="003578A9"/>
    <w:rsid w:val="00362B00"/>
    <w:rsid w:val="00372C8C"/>
    <w:rsid w:val="003776A3"/>
    <w:rsid w:val="0037791C"/>
    <w:rsid w:val="003806DD"/>
    <w:rsid w:val="00384301"/>
    <w:rsid w:val="00386FBA"/>
    <w:rsid w:val="003927BC"/>
    <w:rsid w:val="00393AB3"/>
    <w:rsid w:val="003943B3"/>
    <w:rsid w:val="00394B7C"/>
    <w:rsid w:val="003A4766"/>
    <w:rsid w:val="003A6399"/>
    <w:rsid w:val="003A66AD"/>
    <w:rsid w:val="003B0104"/>
    <w:rsid w:val="003B385E"/>
    <w:rsid w:val="003B7BE4"/>
    <w:rsid w:val="003C0414"/>
    <w:rsid w:val="003C33AB"/>
    <w:rsid w:val="003D0DC7"/>
    <w:rsid w:val="003D0F46"/>
    <w:rsid w:val="003D621F"/>
    <w:rsid w:val="003E46A6"/>
    <w:rsid w:val="003E7AD1"/>
    <w:rsid w:val="003F28F6"/>
    <w:rsid w:val="004001AE"/>
    <w:rsid w:val="004020E1"/>
    <w:rsid w:val="0040576E"/>
    <w:rsid w:val="004134C1"/>
    <w:rsid w:val="00423F99"/>
    <w:rsid w:val="00424802"/>
    <w:rsid w:val="0042530A"/>
    <w:rsid w:val="00434617"/>
    <w:rsid w:val="004379BE"/>
    <w:rsid w:val="00447385"/>
    <w:rsid w:val="0045036A"/>
    <w:rsid w:val="004549AC"/>
    <w:rsid w:val="00455E4B"/>
    <w:rsid w:val="004620D4"/>
    <w:rsid w:val="00462351"/>
    <w:rsid w:val="004624C1"/>
    <w:rsid w:val="00462E7F"/>
    <w:rsid w:val="0046363F"/>
    <w:rsid w:val="00475DF1"/>
    <w:rsid w:val="00476B34"/>
    <w:rsid w:val="00476C7A"/>
    <w:rsid w:val="00477084"/>
    <w:rsid w:val="00477EC2"/>
    <w:rsid w:val="004804A0"/>
    <w:rsid w:val="004866DB"/>
    <w:rsid w:val="00493A08"/>
    <w:rsid w:val="00495F9D"/>
    <w:rsid w:val="004A0C98"/>
    <w:rsid w:val="004B0E0D"/>
    <w:rsid w:val="004B1798"/>
    <w:rsid w:val="004B2683"/>
    <w:rsid w:val="004B270B"/>
    <w:rsid w:val="004B270E"/>
    <w:rsid w:val="004B44A1"/>
    <w:rsid w:val="004B6A1E"/>
    <w:rsid w:val="004B738F"/>
    <w:rsid w:val="004B7AC4"/>
    <w:rsid w:val="004C04C6"/>
    <w:rsid w:val="004C4423"/>
    <w:rsid w:val="004C4702"/>
    <w:rsid w:val="004C5D44"/>
    <w:rsid w:val="004C6096"/>
    <w:rsid w:val="004C7F30"/>
    <w:rsid w:val="004D00F8"/>
    <w:rsid w:val="004D70B8"/>
    <w:rsid w:val="004D7E21"/>
    <w:rsid w:val="004E0413"/>
    <w:rsid w:val="004E3AEF"/>
    <w:rsid w:val="004E4533"/>
    <w:rsid w:val="004E619D"/>
    <w:rsid w:val="004E6276"/>
    <w:rsid w:val="004E6C61"/>
    <w:rsid w:val="004F1B9E"/>
    <w:rsid w:val="004F26B7"/>
    <w:rsid w:val="004F33C8"/>
    <w:rsid w:val="004F34DD"/>
    <w:rsid w:val="004F6B63"/>
    <w:rsid w:val="004F77CE"/>
    <w:rsid w:val="004F7AC2"/>
    <w:rsid w:val="00500AB5"/>
    <w:rsid w:val="0050124A"/>
    <w:rsid w:val="005022FF"/>
    <w:rsid w:val="00503EA8"/>
    <w:rsid w:val="00505377"/>
    <w:rsid w:val="005125D9"/>
    <w:rsid w:val="00514C3E"/>
    <w:rsid w:val="00516790"/>
    <w:rsid w:val="00516D69"/>
    <w:rsid w:val="0052047D"/>
    <w:rsid w:val="005205AF"/>
    <w:rsid w:val="00521820"/>
    <w:rsid w:val="00526304"/>
    <w:rsid w:val="00527C6B"/>
    <w:rsid w:val="005313C4"/>
    <w:rsid w:val="0053147B"/>
    <w:rsid w:val="00532D70"/>
    <w:rsid w:val="00535599"/>
    <w:rsid w:val="005355C5"/>
    <w:rsid w:val="00541847"/>
    <w:rsid w:val="005426B8"/>
    <w:rsid w:val="00542C31"/>
    <w:rsid w:val="00543840"/>
    <w:rsid w:val="00546B72"/>
    <w:rsid w:val="00551D06"/>
    <w:rsid w:val="00552C3C"/>
    <w:rsid w:val="00553EBA"/>
    <w:rsid w:val="00554A9B"/>
    <w:rsid w:val="005558E1"/>
    <w:rsid w:val="0055697B"/>
    <w:rsid w:val="00557D49"/>
    <w:rsid w:val="005602B4"/>
    <w:rsid w:val="005612EF"/>
    <w:rsid w:val="00564FAD"/>
    <w:rsid w:val="0056627B"/>
    <w:rsid w:val="00570A70"/>
    <w:rsid w:val="005752F1"/>
    <w:rsid w:val="005779FA"/>
    <w:rsid w:val="00581211"/>
    <w:rsid w:val="00592989"/>
    <w:rsid w:val="005934B3"/>
    <w:rsid w:val="00597853"/>
    <w:rsid w:val="005A0DAF"/>
    <w:rsid w:val="005A1143"/>
    <w:rsid w:val="005A1646"/>
    <w:rsid w:val="005A34D5"/>
    <w:rsid w:val="005A3995"/>
    <w:rsid w:val="005A62F2"/>
    <w:rsid w:val="005A63C3"/>
    <w:rsid w:val="005B1B6A"/>
    <w:rsid w:val="005B4AB1"/>
    <w:rsid w:val="005B4E60"/>
    <w:rsid w:val="005B5672"/>
    <w:rsid w:val="005B77F7"/>
    <w:rsid w:val="005C08A1"/>
    <w:rsid w:val="005C53E5"/>
    <w:rsid w:val="005C644C"/>
    <w:rsid w:val="005E0733"/>
    <w:rsid w:val="005E1CCC"/>
    <w:rsid w:val="005F04E1"/>
    <w:rsid w:val="005F0868"/>
    <w:rsid w:val="005F2B3E"/>
    <w:rsid w:val="005F38A1"/>
    <w:rsid w:val="005F3D20"/>
    <w:rsid w:val="005F6890"/>
    <w:rsid w:val="00602757"/>
    <w:rsid w:val="00604088"/>
    <w:rsid w:val="00607613"/>
    <w:rsid w:val="00611A12"/>
    <w:rsid w:val="00611D68"/>
    <w:rsid w:val="00613934"/>
    <w:rsid w:val="00620789"/>
    <w:rsid w:val="006208D9"/>
    <w:rsid w:val="006223B0"/>
    <w:rsid w:val="00631346"/>
    <w:rsid w:val="0063219D"/>
    <w:rsid w:val="00633E25"/>
    <w:rsid w:val="0063787D"/>
    <w:rsid w:val="00645F19"/>
    <w:rsid w:val="00651C9E"/>
    <w:rsid w:val="00652239"/>
    <w:rsid w:val="00653233"/>
    <w:rsid w:val="00654396"/>
    <w:rsid w:val="00654540"/>
    <w:rsid w:val="00654AA3"/>
    <w:rsid w:val="00656CB5"/>
    <w:rsid w:val="00663283"/>
    <w:rsid w:val="00672857"/>
    <w:rsid w:val="006734ED"/>
    <w:rsid w:val="006745C1"/>
    <w:rsid w:val="00674B0F"/>
    <w:rsid w:val="00686750"/>
    <w:rsid w:val="0069077C"/>
    <w:rsid w:val="00690B9E"/>
    <w:rsid w:val="00691D8A"/>
    <w:rsid w:val="00697DD5"/>
    <w:rsid w:val="006A5435"/>
    <w:rsid w:val="006A58CD"/>
    <w:rsid w:val="006A79D4"/>
    <w:rsid w:val="006B2460"/>
    <w:rsid w:val="006B53FC"/>
    <w:rsid w:val="006C04C8"/>
    <w:rsid w:val="006C1C5A"/>
    <w:rsid w:val="006C2C6F"/>
    <w:rsid w:val="006C4AA7"/>
    <w:rsid w:val="006C5E36"/>
    <w:rsid w:val="006C79FC"/>
    <w:rsid w:val="006D183B"/>
    <w:rsid w:val="006D5D58"/>
    <w:rsid w:val="006D6620"/>
    <w:rsid w:val="006D6FBD"/>
    <w:rsid w:val="006E2439"/>
    <w:rsid w:val="006E29A3"/>
    <w:rsid w:val="006E31D6"/>
    <w:rsid w:val="006E7CBB"/>
    <w:rsid w:val="006F0CD4"/>
    <w:rsid w:val="006F3A39"/>
    <w:rsid w:val="006F439C"/>
    <w:rsid w:val="006F4CEE"/>
    <w:rsid w:val="006F4FB7"/>
    <w:rsid w:val="00701750"/>
    <w:rsid w:val="00704A82"/>
    <w:rsid w:val="0070503F"/>
    <w:rsid w:val="00705511"/>
    <w:rsid w:val="007058AB"/>
    <w:rsid w:val="00711156"/>
    <w:rsid w:val="00714583"/>
    <w:rsid w:val="00715B32"/>
    <w:rsid w:val="00715D54"/>
    <w:rsid w:val="00716E63"/>
    <w:rsid w:val="007238EB"/>
    <w:rsid w:val="00724AEA"/>
    <w:rsid w:val="00725130"/>
    <w:rsid w:val="007329E7"/>
    <w:rsid w:val="00734910"/>
    <w:rsid w:val="007459C5"/>
    <w:rsid w:val="00747949"/>
    <w:rsid w:val="00747CCC"/>
    <w:rsid w:val="00752667"/>
    <w:rsid w:val="00753015"/>
    <w:rsid w:val="007652DD"/>
    <w:rsid w:val="00765D67"/>
    <w:rsid w:val="00766085"/>
    <w:rsid w:val="00770022"/>
    <w:rsid w:val="00770BC8"/>
    <w:rsid w:val="00770BE3"/>
    <w:rsid w:val="0077664A"/>
    <w:rsid w:val="00776C44"/>
    <w:rsid w:val="007820F2"/>
    <w:rsid w:val="00782420"/>
    <w:rsid w:val="00782A76"/>
    <w:rsid w:val="0078685F"/>
    <w:rsid w:val="0078712A"/>
    <w:rsid w:val="00791C6F"/>
    <w:rsid w:val="007960E8"/>
    <w:rsid w:val="007976A5"/>
    <w:rsid w:val="007A0060"/>
    <w:rsid w:val="007A0F5A"/>
    <w:rsid w:val="007A2AE8"/>
    <w:rsid w:val="007A486B"/>
    <w:rsid w:val="007A539F"/>
    <w:rsid w:val="007B0EB5"/>
    <w:rsid w:val="007B2E45"/>
    <w:rsid w:val="007B6CA4"/>
    <w:rsid w:val="007B6E25"/>
    <w:rsid w:val="007B6FFC"/>
    <w:rsid w:val="007B7AA3"/>
    <w:rsid w:val="007C012F"/>
    <w:rsid w:val="007D0D42"/>
    <w:rsid w:val="007E0D03"/>
    <w:rsid w:val="007E1138"/>
    <w:rsid w:val="007E1AA7"/>
    <w:rsid w:val="007E4A2B"/>
    <w:rsid w:val="007E677D"/>
    <w:rsid w:val="007F2000"/>
    <w:rsid w:val="007F346F"/>
    <w:rsid w:val="007F39D0"/>
    <w:rsid w:val="008007A3"/>
    <w:rsid w:val="0080158C"/>
    <w:rsid w:val="00810136"/>
    <w:rsid w:val="00810AF5"/>
    <w:rsid w:val="0081225E"/>
    <w:rsid w:val="008141A9"/>
    <w:rsid w:val="008161BF"/>
    <w:rsid w:val="00817E4D"/>
    <w:rsid w:val="00821AEC"/>
    <w:rsid w:val="0082240E"/>
    <w:rsid w:val="0082480F"/>
    <w:rsid w:val="00825CE5"/>
    <w:rsid w:val="0083347C"/>
    <w:rsid w:val="00833EEC"/>
    <w:rsid w:val="00842FA2"/>
    <w:rsid w:val="0084772C"/>
    <w:rsid w:val="008511C0"/>
    <w:rsid w:val="00852DA8"/>
    <w:rsid w:val="00861106"/>
    <w:rsid w:val="008619A8"/>
    <w:rsid w:val="0086315C"/>
    <w:rsid w:val="00865141"/>
    <w:rsid w:val="00875FB5"/>
    <w:rsid w:val="008817F7"/>
    <w:rsid w:val="00881A30"/>
    <w:rsid w:val="0088543F"/>
    <w:rsid w:val="008866E6"/>
    <w:rsid w:val="008871C6"/>
    <w:rsid w:val="0088723C"/>
    <w:rsid w:val="00890AF4"/>
    <w:rsid w:val="00891CC9"/>
    <w:rsid w:val="008926F4"/>
    <w:rsid w:val="0089330A"/>
    <w:rsid w:val="00894A2D"/>
    <w:rsid w:val="00895C1B"/>
    <w:rsid w:val="008961EE"/>
    <w:rsid w:val="008A1F2C"/>
    <w:rsid w:val="008A2007"/>
    <w:rsid w:val="008A2F50"/>
    <w:rsid w:val="008A30A2"/>
    <w:rsid w:val="008A7362"/>
    <w:rsid w:val="008A7958"/>
    <w:rsid w:val="008B0385"/>
    <w:rsid w:val="008B1755"/>
    <w:rsid w:val="008B1990"/>
    <w:rsid w:val="008B2F8F"/>
    <w:rsid w:val="008B41B8"/>
    <w:rsid w:val="008C1056"/>
    <w:rsid w:val="008C3580"/>
    <w:rsid w:val="008D069B"/>
    <w:rsid w:val="008D1E0C"/>
    <w:rsid w:val="008D3111"/>
    <w:rsid w:val="008D3A96"/>
    <w:rsid w:val="008D45C6"/>
    <w:rsid w:val="008E0B28"/>
    <w:rsid w:val="008E0C2B"/>
    <w:rsid w:val="008E1E75"/>
    <w:rsid w:val="009039A6"/>
    <w:rsid w:val="00905869"/>
    <w:rsid w:val="009078DD"/>
    <w:rsid w:val="00912464"/>
    <w:rsid w:val="00913EB9"/>
    <w:rsid w:val="00916B0E"/>
    <w:rsid w:val="00917F67"/>
    <w:rsid w:val="0092404D"/>
    <w:rsid w:val="00924B0A"/>
    <w:rsid w:val="00925763"/>
    <w:rsid w:val="00927A00"/>
    <w:rsid w:val="009300AA"/>
    <w:rsid w:val="0093164B"/>
    <w:rsid w:val="00933EB0"/>
    <w:rsid w:val="009408E1"/>
    <w:rsid w:val="00944C5D"/>
    <w:rsid w:val="009455E6"/>
    <w:rsid w:val="009458B9"/>
    <w:rsid w:val="00947C47"/>
    <w:rsid w:val="0095133A"/>
    <w:rsid w:val="00953253"/>
    <w:rsid w:val="00953A60"/>
    <w:rsid w:val="009550AF"/>
    <w:rsid w:val="00955D43"/>
    <w:rsid w:val="00956CCB"/>
    <w:rsid w:val="009621E7"/>
    <w:rsid w:val="009628F6"/>
    <w:rsid w:val="00967CAA"/>
    <w:rsid w:val="00970026"/>
    <w:rsid w:val="00970893"/>
    <w:rsid w:val="00975A32"/>
    <w:rsid w:val="009822C0"/>
    <w:rsid w:val="00984796"/>
    <w:rsid w:val="009921C2"/>
    <w:rsid w:val="0099273F"/>
    <w:rsid w:val="00997B36"/>
    <w:rsid w:val="009A23BE"/>
    <w:rsid w:val="009A4BF4"/>
    <w:rsid w:val="009B00EE"/>
    <w:rsid w:val="009B0838"/>
    <w:rsid w:val="009B0E88"/>
    <w:rsid w:val="009B1CE9"/>
    <w:rsid w:val="009B55A2"/>
    <w:rsid w:val="009B6EEB"/>
    <w:rsid w:val="009C1F25"/>
    <w:rsid w:val="009C234E"/>
    <w:rsid w:val="009C347E"/>
    <w:rsid w:val="009C5731"/>
    <w:rsid w:val="009C7179"/>
    <w:rsid w:val="009D049B"/>
    <w:rsid w:val="009D152B"/>
    <w:rsid w:val="009D192F"/>
    <w:rsid w:val="009D53F6"/>
    <w:rsid w:val="009D71EF"/>
    <w:rsid w:val="009D72CB"/>
    <w:rsid w:val="009E0379"/>
    <w:rsid w:val="009E2676"/>
    <w:rsid w:val="009E432E"/>
    <w:rsid w:val="009E4CA8"/>
    <w:rsid w:val="009F1201"/>
    <w:rsid w:val="009F245B"/>
    <w:rsid w:val="009F4167"/>
    <w:rsid w:val="009F6551"/>
    <w:rsid w:val="009F7E1E"/>
    <w:rsid w:val="00A034A8"/>
    <w:rsid w:val="00A03C0D"/>
    <w:rsid w:val="00A04161"/>
    <w:rsid w:val="00A06E71"/>
    <w:rsid w:val="00A139E6"/>
    <w:rsid w:val="00A142F9"/>
    <w:rsid w:val="00A1626F"/>
    <w:rsid w:val="00A21D4F"/>
    <w:rsid w:val="00A220D8"/>
    <w:rsid w:val="00A22C44"/>
    <w:rsid w:val="00A25AB7"/>
    <w:rsid w:val="00A315B9"/>
    <w:rsid w:val="00A36658"/>
    <w:rsid w:val="00A415C9"/>
    <w:rsid w:val="00A41B60"/>
    <w:rsid w:val="00A423A9"/>
    <w:rsid w:val="00A432FC"/>
    <w:rsid w:val="00A446A0"/>
    <w:rsid w:val="00A47F27"/>
    <w:rsid w:val="00A50C5E"/>
    <w:rsid w:val="00A52876"/>
    <w:rsid w:val="00A53510"/>
    <w:rsid w:val="00A56175"/>
    <w:rsid w:val="00A57407"/>
    <w:rsid w:val="00A57B67"/>
    <w:rsid w:val="00A715F7"/>
    <w:rsid w:val="00A7296D"/>
    <w:rsid w:val="00A73E2F"/>
    <w:rsid w:val="00A82D06"/>
    <w:rsid w:val="00A83B64"/>
    <w:rsid w:val="00A84681"/>
    <w:rsid w:val="00A91A78"/>
    <w:rsid w:val="00AA6690"/>
    <w:rsid w:val="00AA7A39"/>
    <w:rsid w:val="00AB1838"/>
    <w:rsid w:val="00AB1D5D"/>
    <w:rsid w:val="00AB1E1A"/>
    <w:rsid w:val="00AB3D9F"/>
    <w:rsid w:val="00AB5326"/>
    <w:rsid w:val="00AB7BF0"/>
    <w:rsid w:val="00AC1E7C"/>
    <w:rsid w:val="00AC42B2"/>
    <w:rsid w:val="00AC679D"/>
    <w:rsid w:val="00AD02C5"/>
    <w:rsid w:val="00AD2E7A"/>
    <w:rsid w:val="00AD2EA6"/>
    <w:rsid w:val="00AD43AA"/>
    <w:rsid w:val="00AD4823"/>
    <w:rsid w:val="00AD6EFC"/>
    <w:rsid w:val="00AD775A"/>
    <w:rsid w:val="00AE7E07"/>
    <w:rsid w:val="00AF08AF"/>
    <w:rsid w:val="00AF1EDF"/>
    <w:rsid w:val="00B003AF"/>
    <w:rsid w:val="00B01453"/>
    <w:rsid w:val="00B0181E"/>
    <w:rsid w:val="00B02CFD"/>
    <w:rsid w:val="00B06C68"/>
    <w:rsid w:val="00B076D5"/>
    <w:rsid w:val="00B11E59"/>
    <w:rsid w:val="00B12B65"/>
    <w:rsid w:val="00B16064"/>
    <w:rsid w:val="00B25235"/>
    <w:rsid w:val="00B3293F"/>
    <w:rsid w:val="00B339F0"/>
    <w:rsid w:val="00B352A1"/>
    <w:rsid w:val="00B36D15"/>
    <w:rsid w:val="00B41BE2"/>
    <w:rsid w:val="00B43A2D"/>
    <w:rsid w:val="00B47CAA"/>
    <w:rsid w:val="00B5227C"/>
    <w:rsid w:val="00B543B5"/>
    <w:rsid w:val="00B57C39"/>
    <w:rsid w:val="00B57E37"/>
    <w:rsid w:val="00B6156A"/>
    <w:rsid w:val="00B61C4D"/>
    <w:rsid w:val="00B65042"/>
    <w:rsid w:val="00B65C6F"/>
    <w:rsid w:val="00B70470"/>
    <w:rsid w:val="00B71BFC"/>
    <w:rsid w:val="00B7436B"/>
    <w:rsid w:val="00B75254"/>
    <w:rsid w:val="00B76D83"/>
    <w:rsid w:val="00B812E0"/>
    <w:rsid w:val="00B81EC0"/>
    <w:rsid w:val="00B83E36"/>
    <w:rsid w:val="00B85127"/>
    <w:rsid w:val="00B927AE"/>
    <w:rsid w:val="00B93B27"/>
    <w:rsid w:val="00B95F79"/>
    <w:rsid w:val="00B973DD"/>
    <w:rsid w:val="00BB2DFA"/>
    <w:rsid w:val="00BB32B1"/>
    <w:rsid w:val="00BB3AB0"/>
    <w:rsid w:val="00BB3C07"/>
    <w:rsid w:val="00BB6715"/>
    <w:rsid w:val="00BB6DD0"/>
    <w:rsid w:val="00BC7EB7"/>
    <w:rsid w:val="00BC7F3E"/>
    <w:rsid w:val="00BD194E"/>
    <w:rsid w:val="00BD1F1C"/>
    <w:rsid w:val="00BD2E13"/>
    <w:rsid w:val="00BD4AA9"/>
    <w:rsid w:val="00BD4C78"/>
    <w:rsid w:val="00BD7EE5"/>
    <w:rsid w:val="00BE16F3"/>
    <w:rsid w:val="00BE41D9"/>
    <w:rsid w:val="00BE43A3"/>
    <w:rsid w:val="00BE5222"/>
    <w:rsid w:val="00BF5582"/>
    <w:rsid w:val="00BF57F4"/>
    <w:rsid w:val="00BF7C4B"/>
    <w:rsid w:val="00C00648"/>
    <w:rsid w:val="00C01D21"/>
    <w:rsid w:val="00C0209C"/>
    <w:rsid w:val="00C03999"/>
    <w:rsid w:val="00C0669F"/>
    <w:rsid w:val="00C06B37"/>
    <w:rsid w:val="00C076A3"/>
    <w:rsid w:val="00C10FC7"/>
    <w:rsid w:val="00C16FC7"/>
    <w:rsid w:val="00C20794"/>
    <w:rsid w:val="00C2361B"/>
    <w:rsid w:val="00C26FC5"/>
    <w:rsid w:val="00C30811"/>
    <w:rsid w:val="00C31BD1"/>
    <w:rsid w:val="00C31C04"/>
    <w:rsid w:val="00C35183"/>
    <w:rsid w:val="00C3569B"/>
    <w:rsid w:val="00C37A71"/>
    <w:rsid w:val="00C414A5"/>
    <w:rsid w:val="00C43081"/>
    <w:rsid w:val="00C463EC"/>
    <w:rsid w:val="00C47A4B"/>
    <w:rsid w:val="00C507BA"/>
    <w:rsid w:val="00C51BB8"/>
    <w:rsid w:val="00C536EA"/>
    <w:rsid w:val="00C71678"/>
    <w:rsid w:val="00C80A66"/>
    <w:rsid w:val="00C843AD"/>
    <w:rsid w:val="00C9072F"/>
    <w:rsid w:val="00C92772"/>
    <w:rsid w:val="00C9580E"/>
    <w:rsid w:val="00C9619E"/>
    <w:rsid w:val="00CA26B6"/>
    <w:rsid w:val="00CA3974"/>
    <w:rsid w:val="00CA46E8"/>
    <w:rsid w:val="00CB2C24"/>
    <w:rsid w:val="00CB5A75"/>
    <w:rsid w:val="00CB641C"/>
    <w:rsid w:val="00CC5716"/>
    <w:rsid w:val="00CC6CF4"/>
    <w:rsid w:val="00CC70DC"/>
    <w:rsid w:val="00CD0126"/>
    <w:rsid w:val="00CD360F"/>
    <w:rsid w:val="00CD5024"/>
    <w:rsid w:val="00CD5D77"/>
    <w:rsid w:val="00CE4B23"/>
    <w:rsid w:val="00CE5124"/>
    <w:rsid w:val="00CE6E5C"/>
    <w:rsid w:val="00CF42A3"/>
    <w:rsid w:val="00CF5CB0"/>
    <w:rsid w:val="00D01B58"/>
    <w:rsid w:val="00D06DF5"/>
    <w:rsid w:val="00D07C1B"/>
    <w:rsid w:val="00D130D3"/>
    <w:rsid w:val="00D149C1"/>
    <w:rsid w:val="00D14DA4"/>
    <w:rsid w:val="00D23AA0"/>
    <w:rsid w:val="00D2606F"/>
    <w:rsid w:val="00D302C7"/>
    <w:rsid w:val="00D30933"/>
    <w:rsid w:val="00D35941"/>
    <w:rsid w:val="00D45157"/>
    <w:rsid w:val="00D478E6"/>
    <w:rsid w:val="00D47D80"/>
    <w:rsid w:val="00D51019"/>
    <w:rsid w:val="00D5783C"/>
    <w:rsid w:val="00D60541"/>
    <w:rsid w:val="00D62D6C"/>
    <w:rsid w:val="00D63E93"/>
    <w:rsid w:val="00D70372"/>
    <w:rsid w:val="00D70D3B"/>
    <w:rsid w:val="00D755FE"/>
    <w:rsid w:val="00D766EA"/>
    <w:rsid w:val="00D80FE7"/>
    <w:rsid w:val="00D85056"/>
    <w:rsid w:val="00D854E7"/>
    <w:rsid w:val="00D8593A"/>
    <w:rsid w:val="00D8612C"/>
    <w:rsid w:val="00D86472"/>
    <w:rsid w:val="00D9359C"/>
    <w:rsid w:val="00D9707F"/>
    <w:rsid w:val="00D9712B"/>
    <w:rsid w:val="00D97F11"/>
    <w:rsid w:val="00DA08A2"/>
    <w:rsid w:val="00DA0DAF"/>
    <w:rsid w:val="00DA1DCD"/>
    <w:rsid w:val="00DA337E"/>
    <w:rsid w:val="00DA5701"/>
    <w:rsid w:val="00DA5ABF"/>
    <w:rsid w:val="00DB64B5"/>
    <w:rsid w:val="00DB746D"/>
    <w:rsid w:val="00DC70A1"/>
    <w:rsid w:val="00DC7835"/>
    <w:rsid w:val="00DD0DCD"/>
    <w:rsid w:val="00DD196E"/>
    <w:rsid w:val="00DD210A"/>
    <w:rsid w:val="00DD5CFC"/>
    <w:rsid w:val="00DD62F3"/>
    <w:rsid w:val="00DE32F6"/>
    <w:rsid w:val="00DE45D6"/>
    <w:rsid w:val="00DE68AC"/>
    <w:rsid w:val="00DE6ACA"/>
    <w:rsid w:val="00DE72F6"/>
    <w:rsid w:val="00DE7887"/>
    <w:rsid w:val="00DE7C18"/>
    <w:rsid w:val="00DF2F27"/>
    <w:rsid w:val="00DF3886"/>
    <w:rsid w:val="00DF4395"/>
    <w:rsid w:val="00DF685B"/>
    <w:rsid w:val="00E0121B"/>
    <w:rsid w:val="00E077AB"/>
    <w:rsid w:val="00E12017"/>
    <w:rsid w:val="00E13B8E"/>
    <w:rsid w:val="00E14B50"/>
    <w:rsid w:val="00E150AC"/>
    <w:rsid w:val="00E208F3"/>
    <w:rsid w:val="00E21D7F"/>
    <w:rsid w:val="00E31791"/>
    <w:rsid w:val="00E32DC4"/>
    <w:rsid w:val="00E37957"/>
    <w:rsid w:val="00E37A0D"/>
    <w:rsid w:val="00E4048C"/>
    <w:rsid w:val="00E42672"/>
    <w:rsid w:val="00E42CF3"/>
    <w:rsid w:val="00E45B93"/>
    <w:rsid w:val="00E53A47"/>
    <w:rsid w:val="00E5560B"/>
    <w:rsid w:val="00E561EF"/>
    <w:rsid w:val="00E60B3E"/>
    <w:rsid w:val="00E62B2B"/>
    <w:rsid w:val="00E67E70"/>
    <w:rsid w:val="00E72D19"/>
    <w:rsid w:val="00E73F61"/>
    <w:rsid w:val="00E80367"/>
    <w:rsid w:val="00E80410"/>
    <w:rsid w:val="00E8149F"/>
    <w:rsid w:val="00E81B4E"/>
    <w:rsid w:val="00E82A01"/>
    <w:rsid w:val="00E831C5"/>
    <w:rsid w:val="00E87CCA"/>
    <w:rsid w:val="00E911F5"/>
    <w:rsid w:val="00E93A9A"/>
    <w:rsid w:val="00EA037F"/>
    <w:rsid w:val="00EB0C47"/>
    <w:rsid w:val="00EB62B3"/>
    <w:rsid w:val="00EB7092"/>
    <w:rsid w:val="00EB7146"/>
    <w:rsid w:val="00EB7CFC"/>
    <w:rsid w:val="00EC2903"/>
    <w:rsid w:val="00ED3A1E"/>
    <w:rsid w:val="00ED3CCA"/>
    <w:rsid w:val="00ED3E69"/>
    <w:rsid w:val="00EE23C8"/>
    <w:rsid w:val="00EE3A28"/>
    <w:rsid w:val="00EE58B8"/>
    <w:rsid w:val="00EF03CC"/>
    <w:rsid w:val="00EF0BDE"/>
    <w:rsid w:val="00EF5509"/>
    <w:rsid w:val="00EF7856"/>
    <w:rsid w:val="00F06FB2"/>
    <w:rsid w:val="00F154FB"/>
    <w:rsid w:val="00F157C7"/>
    <w:rsid w:val="00F162FF"/>
    <w:rsid w:val="00F25CC6"/>
    <w:rsid w:val="00F30B93"/>
    <w:rsid w:val="00F332B5"/>
    <w:rsid w:val="00F3381A"/>
    <w:rsid w:val="00F33A6C"/>
    <w:rsid w:val="00F34E1E"/>
    <w:rsid w:val="00F435F0"/>
    <w:rsid w:val="00F45E3C"/>
    <w:rsid w:val="00F51E3B"/>
    <w:rsid w:val="00F52547"/>
    <w:rsid w:val="00F5455C"/>
    <w:rsid w:val="00F55FA4"/>
    <w:rsid w:val="00F57DFB"/>
    <w:rsid w:val="00F57EDC"/>
    <w:rsid w:val="00F600FA"/>
    <w:rsid w:val="00F61028"/>
    <w:rsid w:val="00F61D3E"/>
    <w:rsid w:val="00F63F2F"/>
    <w:rsid w:val="00F64024"/>
    <w:rsid w:val="00F6723A"/>
    <w:rsid w:val="00F6724B"/>
    <w:rsid w:val="00F675DF"/>
    <w:rsid w:val="00F7075D"/>
    <w:rsid w:val="00F70EFC"/>
    <w:rsid w:val="00F74818"/>
    <w:rsid w:val="00F74AF1"/>
    <w:rsid w:val="00F75551"/>
    <w:rsid w:val="00F8363F"/>
    <w:rsid w:val="00F84758"/>
    <w:rsid w:val="00F92AEE"/>
    <w:rsid w:val="00F93473"/>
    <w:rsid w:val="00F971CF"/>
    <w:rsid w:val="00FA0E61"/>
    <w:rsid w:val="00FA14CB"/>
    <w:rsid w:val="00FA5D70"/>
    <w:rsid w:val="00FB003F"/>
    <w:rsid w:val="00FB4987"/>
    <w:rsid w:val="00FB4E66"/>
    <w:rsid w:val="00FC2DCB"/>
    <w:rsid w:val="00FC627E"/>
    <w:rsid w:val="00FD0A4D"/>
    <w:rsid w:val="00FD0D39"/>
    <w:rsid w:val="00FD1A26"/>
    <w:rsid w:val="00FD2840"/>
    <w:rsid w:val="00FD3E84"/>
    <w:rsid w:val="00FD691D"/>
    <w:rsid w:val="00FD7AF1"/>
    <w:rsid w:val="00FE0C3D"/>
    <w:rsid w:val="00FE0EB1"/>
    <w:rsid w:val="00FE0FF4"/>
    <w:rsid w:val="00FE4A53"/>
    <w:rsid w:val="00FE6945"/>
    <w:rsid w:val="00FE75F8"/>
    <w:rsid w:val="00FF381E"/>
    <w:rsid w:val="00FF3D5D"/>
    <w:rsid w:val="00FF4624"/>
    <w:rsid w:val="00FF6FAF"/>
    <w:rsid w:val="00FF7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9D718"/>
  <w15:docId w15:val="{ADA0160F-F553-4D46-A7F3-A1886469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D6620"/>
    <w:rPr>
      <w:rFonts w:ascii="Arial" w:eastAsia="Arial" w:hAnsi="Arial" w:cs="Arial"/>
      <w:sz w:val="22"/>
      <w:szCs w:val="22"/>
    </w:rPr>
  </w:style>
  <w:style w:type="paragraph" w:styleId="Heading1">
    <w:name w:val="heading 1"/>
    <w:basedOn w:val="Normal"/>
    <w:next w:val="Normal"/>
    <w:link w:val="Heading1Char"/>
    <w:qFormat/>
    <w:rsid w:val="006D6620"/>
    <w:pPr>
      <w:keepNext/>
      <w:keepLines/>
      <w:spacing w:before="400" w:after="120"/>
      <w:outlineLvl w:val="0"/>
    </w:pPr>
    <w:rPr>
      <w:sz w:val="40"/>
      <w:szCs w:val="40"/>
    </w:rPr>
  </w:style>
  <w:style w:type="paragraph" w:styleId="Heading2">
    <w:name w:val="heading 2"/>
    <w:basedOn w:val="Normal"/>
    <w:next w:val="Normal"/>
    <w:link w:val="Heading2Char"/>
    <w:rsid w:val="006D6620"/>
    <w:pPr>
      <w:keepNext/>
      <w:keepLines/>
      <w:spacing w:before="360" w:after="120"/>
      <w:outlineLvl w:val="1"/>
    </w:pPr>
    <w:rPr>
      <w:sz w:val="32"/>
      <w:szCs w:val="32"/>
    </w:rPr>
  </w:style>
  <w:style w:type="paragraph" w:styleId="Heading3">
    <w:name w:val="heading 3"/>
    <w:basedOn w:val="Normal"/>
    <w:next w:val="Normal"/>
    <w:link w:val="Heading3Char"/>
    <w:rsid w:val="006D6620"/>
    <w:pPr>
      <w:keepNext/>
      <w:keepLines/>
      <w:spacing w:before="320" w:after="80"/>
      <w:outlineLvl w:val="2"/>
    </w:pPr>
    <w:rPr>
      <w:color w:val="434343"/>
      <w:sz w:val="28"/>
      <w:szCs w:val="28"/>
    </w:rPr>
  </w:style>
  <w:style w:type="paragraph" w:styleId="Heading4">
    <w:name w:val="heading 4"/>
    <w:basedOn w:val="Normal"/>
    <w:next w:val="Normal"/>
    <w:link w:val="Heading4Char"/>
    <w:rsid w:val="006D6620"/>
    <w:pPr>
      <w:keepNext/>
      <w:keepLines/>
      <w:spacing w:before="280" w:after="80"/>
      <w:outlineLvl w:val="3"/>
    </w:pPr>
    <w:rPr>
      <w:color w:val="666666"/>
      <w:sz w:val="24"/>
      <w:szCs w:val="24"/>
    </w:rPr>
  </w:style>
  <w:style w:type="paragraph" w:styleId="Heading5">
    <w:name w:val="heading 5"/>
    <w:basedOn w:val="Normal"/>
    <w:next w:val="Normal"/>
    <w:link w:val="Heading5Char"/>
    <w:rsid w:val="006D6620"/>
    <w:pPr>
      <w:keepNext/>
      <w:keepLines/>
      <w:spacing w:after="80"/>
      <w:outlineLvl w:val="4"/>
    </w:pPr>
    <w:rPr>
      <w:color w:val="666666"/>
    </w:rPr>
  </w:style>
  <w:style w:type="paragraph" w:styleId="Heading6">
    <w:name w:val="heading 6"/>
    <w:basedOn w:val="Normal"/>
    <w:next w:val="Normal"/>
    <w:link w:val="Heading6Char"/>
    <w:rsid w:val="006D6620"/>
    <w:pPr>
      <w:keepNext/>
      <w:keepLines/>
      <w:spacing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6620"/>
    <w:rPr>
      <w:rFonts w:ascii="Arial" w:eastAsia="Arial" w:hAnsi="Arial" w:cs="Arial"/>
      <w:sz w:val="40"/>
      <w:szCs w:val="40"/>
    </w:rPr>
  </w:style>
  <w:style w:type="character" w:customStyle="1" w:styleId="Heading2Char">
    <w:name w:val="Heading 2 Char"/>
    <w:basedOn w:val="DefaultParagraphFont"/>
    <w:link w:val="Heading2"/>
    <w:rsid w:val="006D6620"/>
    <w:rPr>
      <w:rFonts w:ascii="Arial" w:eastAsia="Arial" w:hAnsi="Arial" w:cs="Arial"/>
      <w:sz w:val="32"/>
      <w:szCs w:val="32"/>
    </w:rPr>
  </w:style>
  <w:style w:type="character" w:customStyle="1" w:styleId="Heading3Char">
    <w:name w:val="Heading 3 Char"/>
    <w:basedOn w:val="DefaultParagraphFont"/>
    <w:link w:val="Heading3"/>
    <w:rsid w:val="006D6620"/>
    <w:rPr>
      <w:rFonts w:ascii="Arial" w:eastAsia="Arial" w:hAnsi="Arial" w:cs="Arial"/>
      <w:color w:val="434343"/>
    </w:rPr>
  </w:style>
  <w:style w:type="character" w:customStyle="1" w:styleId="Heading4Char">
    <w:name w:val="Heading 4 Char"/>
    <w:basedOn w:val="DefaultParagraphFont"/>
    <w:link w:val="Heading4"/>
    <w:rsid w:val="006D6620"/>
    <w:rPr>
      <w:rFonts w:ascii="Arial" w:eastAsia="Arial" w:hAnsi="Arial" w:cs="Arial"/>
      <w:color w:val="666666"/>
      <w:sz w:val="24"/>
      <w:szCs w:val="24"/>
    </w:rPr>
  </w:style>
  <w:style w:type="character" w:customStyle="1" w:styleId="Heading5Char">
    <w:name w:val="Heading 5 Char"/>
    <w:basedOn w:val="DefaultParagraphFont"/>
    <w:link w:val="Heading5"/>
    <w:rsid w:val="006D6620"/>
    <w:rPr>
      <w:rFonts w:ascii="Arial" w:eastAsia="Arial" w:hAnsi="Arial" w:cs="Arial"/>
      <w:color w:val="666666"/>
      <w:sz w:val="22"/>
      <w:szCs w:val="22"/>
    </w:rPr>
  </w:style>
  <w:style w:type="character" w:customStyle="1" w:styleId="Heading6Char">
    <w:name w:val="Heading 6 Char"/>
    <w:basedOn w:val="DefaultParagraphFont"/>
    <w:link w:val="Heading6"/>
    <w:rsid w:val="006D6620"/>
    <w:rPr>
      <w:rFonts w:ascii="Arial" w:eastAsia="Arial" w:hAnsi="Arial" w:cs="Arial"/>
      <w:i/>
      <w:color w:val="666666"/>
      <w:sz w:val="22"/>
      <w:szCs w:val="22"/>
    </w:rPr>
  </w:style>
  <w:style w:type="paragraph" w:customStyle="1" w:styleId="Normal1">
    <w:name w:val="Normal1"/>
    <w:rsid w:val="006D6620"/>
    <w:pPr>
      <w:spacing w:before="240" w:after="240" w:line="276" w:lineRule="auto"/>
      <w:ind w:left="-700"/>
    </w:pPr>
    <w:rPr>
      <w:rFonts w:ascii="Arial" w:eastAsia="Arial" w:hAnsi="Arial" w:cs="Arial"/>
      <w:sz w:val="22"/>
      <w:szCs w:val="22"/>
    </w:rPr>
  </w:style>
  <w:style w:type="paragraph" w:styleId="Title">
    <w:name w:val="Title"/>
    <w:basedOn w:val="Normal"/>
    <w:next w:val="Normal"/>
    <w:link w:val="TitleChar"/>
    <w:rsid w:val="006D6620"/>
    <w:pPr>
      <w:keepNext/>
      <w:keepLines/>
      <w:spacing w:after="60"/>
    </w:pPr>
    <w:rPr>
      <w:sz w:val="52"/>
      <w:szCs w:val="52"/>
    </w:rPr>
  </w:style>
  <w:style w:type="character" w:customStyle="1" w:styleId="TitleChar">
    <w:name w:val="Title Char"/>
    <w:basedOn w:val="DefaultParagraphFont"/>
    <w:link w:val="Title"/>
    <w:rsid w:val="006D6620"/>
    <w:rPr>
      <w:rFonts w:ascii="Arial" w:eastAsia="Arial" w:hAnsi="Arial" w:cs="Arial"/>
      <w:sz w:val="52"/>
      <w:szCs w:val="52"/>
    </w:rPr>
  </w:style>
  <w:style w:type="paragraph" w:styleId="Subtitle">
    <w:name w:val="Subtitle"/>
    <w:basedOn w:val="Normal"/>
    <w:next w:val="Normal"/>
    <w:link w:val="SubtitleChar"/>
    <w:rsid w:val="006D6620"/>
    <w:pPr>
      <w:keepNext/>
      <w:keepLines/>
      <w:spacing w:after="320"/>
    </w:pPr>
    <w:rPr>
      <w:color w:val="666666"/>
      <w:sz w:val="30"/>
      <w:szCs w:val="30"/>
    </w:rPr>
  </w:style>
  <w:style w:type="character" w:customStyle="1" w:styleId="SubtitleChar">
    <w:name w:val="Subtitle Char"/>
    <w:basedOn w:val="DefaultParagraphFont"/>
    <w:link w:val="Subtitle"/>
    <w:rsid w:val="006D6620"/>
    <w:rPr>
      <w:rFonts w:ascii="Arial" w:eastAsia="Arial" w:hAnsi="Arial" w:cs="Arial"/>
      <w:color w:val="666666"/>
      <w:sz w:val="30"/>
      <w:szCs w:val="30"/>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34"/>
    <w:qFormat/>
    <w:rsid w:val="006D6620"/>
    <w:pPr>
      <w:ind w:left="720"/>
      <w:contextualSpacing/>
    </w:pPr>
  </w:style>
  <w:style w:type="paragraph" w:customStyle="1" w:styleId="Default">
    <w:name w:val="Default"/>
    <w:rsid w:val="006D6620"/>
    <w:pPr>
      <w:autoSpaceDE w:val="0"/>
      <w:autoSpaceDN w:val="0"/>
      <w:adjustRightInd w:val="0"/>
      <w:jc w:val="left"/>
    </w:pPr>
    <w:rPr>
      <w:rFonts w:eastAsiaTheme="minorEastAsia"/>
      <w:color w:val="000000"/>
      <w:sz w:val="24"/>
      <w:szCs w:val="24"/>
    </w:rPr>
  </w:style>
  <w:style w:type="paragraph" w:styleId="BodyText">
    <w:name w:val="Body Text"/>
    <w:basedOn w:val="Normal"/>
    <w:link w:val="BodyTextChar"/>
    <w:qFormat/>
    <w:rsid w:val="006D6620"/>
    <w:pPr>
      <w:spacing w:after="120"/>
      <w:jc w:val="left"/>
    </w:pPr>
    <w:rPr>
      <w:rFonts w:ascii=".VnTime" w:eastAsia="Times New Roman" w:hAnsi=".VnTime" w:cs="Times New Roman"/>
      <w:sz w:val="26"/>
      <w:szCs w:val="20"/>
    </w:rPr>
  </w:style>
  <w:style w:type="character" w:customStyle="1" w:styleId="BodyTextChar">
    <w:name w:val="Body Text Char"/>
    <w:basedOn w:val="DefaultParagraphFont"/>
    <w:link w:val="BodyText"/>
    <w:rsid w:val="006D6620"/>
    <w:rPr>
      <w:rFonts w:ascii=".VnTime" w:eastAsia="Times New Roman" w:hAnsi=".VnTime"/>
      <w:sz w:val="26"/>
      <w:szCs w:val="20"/>
    </w:rPr>
  </w:style>
  <w:style w:type="paragraph" w:styleId="NormalWeb">
    <w:name w:val="Normal (Web)"/>
    <w:basedOn w:val="Normal"/>
    <w:uiPriority w:val="99"/>
    <w:unhideWhenUsed/>
    <w:rsid w:val="006D6620"/>
    <w:pPr>
      <w:spacing w:before="100" w:beforeAutospacing="1" w:after="100" w:afterAutospacing="1"/>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E5A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5ABE"/>
    <w:rPr>
      <w:rFonts w:ascii="Segoe UI" w:eastAsia="Arial" w:hAnsi="Segoe UI" w:cs="Segoe UI"/>
      <w:sz w:val="18"/>
      <w:szCs w:val="18"/>
    </w:rPr>
  </w:style>
  <w:style w:type="paragraph" w:styleId="Header">
    <w:name w:val="header"/>
    <w:basedOn w:val="Normal"/>
    <w:link w:val="HeaderChar"/>
    <w:uiPriority w:val="99"/>
    <w:unhideWhenUsed/>
    <w:rsid w:val="00FF381E"/>
    <w:pPr>
      <w:tabs>
        <w:tab w:val="center" w:pos="4680"/>
        <w:tab w:val="right" w:pos="9360"/>
      </w:tabs>
    </w:pPr>
  </w:style>
  <w:style w:type="character" w:customStyle="1" w:styleId="HeaderChar">
    <w:name w:val="Header Char"/>
    <w:basedOn w:val="DefaultParagraphFont"/>
    <w:link w:val="Header"/>
    <w:uiPriority w:val="99"/>
    <w:rsid w:val="00FF381E"/>
    <w:rPr>
      <w:rFonts w:ascii="Arial" w:eastAsia="Arial" w:hAnsi="Arial" w:cs="Arial"/>
      <w:sz w:val="22"/>
      <w:szCs w:val="22"/>
    </w:rPr>
  </w:style>
  <w:style w:type="paragraph" w:styleId="Footer">
    <w:name w:val="footer"/>
    <w:basedOn w:val="Normal"/>
    <w:link w:val="FooterChar"/>
    <w:uiPriority w:val="99"/>
    <w:unhideWhenUsed/>
    <w:rsid w:val="00FF381E"/>
    <w:pPr>
      <w:tabs>
        <w:tab w:val="center" w:pos="4680"/>
        <w:tab w:val="right" w:pos="9360"/>
      </w:tabs>
    </w:pPr>
  </w:style>
  <w:style w:type="character" w:customStyle="1" w:styleId="FooterChar">
    <w:name w:val="Footer Char"/>
    <w:basedOn w:val="DefaultParagraphFont"/>
    <w:link w:val="Footer"/>
    <w:uiPriority w:val="99"/>
    <w:rsid w:val="00FF381E"/>
    <w:rPr>
      <w:rFonts w:ascii="Arial" w:eastAsia="Arial" w:hAnsi="Arial" w:cs="Arial"/>
      <w:sz w:val="22"/>
      <w:szCs w:val="22"/>
    </w:r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34"/>
    <w:rsid w:val="00613934"/>
    <w:rPr>
      <w:rFonts w:ascii="Arial" w:eastAsia="Arial" w:hAnsi="Arial" w:cs="Arial"/>
      <w:sz w:val="22"/>
      <w:szCs w:val="22"/>
    </w:rPr>
  </w:style>
  <w:style w:type="paragraph" w:customStyle="1" w:styleId="paragraph">
    <w:name w:val="paragraph"/>
    <w:basedOn w:val="Normal"/>
    <w:rsid w:val="00852DA8"/>
    <w:pPr>
      <w:spacing w:before="100" w:beforeAutospacing="1" w:after="100" w:afterAutospacing="1"/>
      <w:jc w:val="left"/>
    </w:pPr>
    <w:rPr>
      <w:rFonts w:ascii="Times New Roman" w:eastAsia="Times New Roman" w:hAnsi="Times New Roman" w:cs="Times New Roman"/>
      <w:sz w:val="24"/>
      <w:szCs w:val="24"/>
    </w:rPr>
  </w:style>
  <w:style w:type="character" w:customStyle="1" w:styleId="eop">
    <w:name w:val="eop"/>
    <w:basedOn w:val="DefaultParagraphFont"/>
    <w:rsid w:val="00852DA8"/>
  </w:style>
  <w:style w:type="paragraph" w:styleId="CommentText">
    <w:name w:val="annotation text"/>
    <w:basedOn w:val="Normal"/>
    <w:link w:val="CommentTextChar"/>
    <w:autoRedefine/>
    <w:uiPriority w:val="99"/>
    <w:rsid w:val="003C0414"/>
    <w:pPr>
      <w:jc w:val="left"/>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rsid w:val="003C0414"/>
    <w:rPr>
      <w:rFonts w:eastAsia="Times New Roman"/>
      <w:sz w:val="24"/>
      <w:szCs w:val="24"/>
    </w:rPr>
  </w:style>
  <w:style w:type="character" w:styleId="Hyperlink">
    <w:name w:val="Hyperlink"/>
    <w:basedOn w:val="DefaultParagraphFont"/>
    <w:uiPriority w:val="99"/>
    <w:unhideWhenUsed/>
    <w:qFormat/>
    <w:rsid w:val="00090C8D"/>
    <w:rPr>
      <w:color w:val="0563C1" w:themeColor="hyperlink"/>
      <w:u w:val="single"/>
    </w:rPr>
  </w:style>
  <w:style w:type="character" w:customStyle="1" w:styleId="fontstyle01">
    <w:name w:val="fontstyle01"/>
    <w:basedOn w:val="DefaultParagraphFont"/>
    <w:rsid w:val="009458B9"/>
    <w:rPr>
      <w:rFonts w:ascii="Times New Roman" w:hAnsi="Times New Roman" w:cs="Times New Roman" w:hint="default"/>
      <w:b w:val="0"/>
      <w:bCs w:val="0"/>
      <w:i w:val="0"/>
      <w:iCs w:val="0"/>
      <w:color w:val="000000"/>
      <w:sz w:val="26"/>
      <w:szCs w:val="26"/>
    </w:rPr>
  </w:style>
  <w:style w:type="character" w:styleId="CommentReference">
    <w:name w:val="annotation reference"/>
    <w:basedOn w:val="DefaultParagraphFont"/>
    <w:uiPriority w:val="99"/>
    <w:semiHidden/>
    <w:unhideWhenUsed/>
    <w:rsid w:val="009458B9"/>
    <w:rPr>
      <w:sz w:val="16"/>
      <w:szCs w:val="16"/>
    </w:rPr>
  </w:style>
  <w:style w:type="character" w:customStyle="1" w:styleId="fontstyle21">
    <w:name w:val="fontstyle21"/>
    <w:basedOn w:val="DefaultParagraphFont"/>
    <w:rsid w:val="009458B9"/>
    <w:rPr>
      <w:rFonts w:ascii="Times New Roman" w:hAnsi="Times New Roman" w:cs="Times New Roman" w:hint="default"/>
      <w:b w:val="0"/>
      <w:bCs w:val="0"/>
      <w:i w:val="0"/>
      <w:iCs w:val="0"/>
      <w:color w:val="000000"/>
      <w:sz w:val="28"/>
      <w:szCs w:val="28"/>
    </w:rPr>
  </w:style>
  <w:style w:type="paragraph" w:styleId="BodyTextIndent">
    <w:name w:val="Body Text Indent"/>
    <w:basedOn w:val="BodyText"/>
    <w:link w:val="BodyTextIndentChar"/>
    <w:qFormat/>
    <w:rsid w:val="00CB5A75"/>
    <w:pPr>
      <w:spacing w:after="0"/>
      <w:ind w:left="709"/>
    </w:pPr>
    <w:rPr>
      <w:rFonts w:ascii="Arial" w:hAnsi="Arial"/>
      <w:sz w:val="20"/>
      <w:lang w:val="vi-VN" w:eastAsia="en-AU"/>
    </w:rPr>
  </w:style>
  <w:style w:type="character" w:customStyle="1" w:styleId="BodyTextIndentChar">
    <w:name w:val="Body Text Indent Char"/>
    <w:basedOn w:val="DefaultParagraphFont"/>
    <w:link w:val="BodyTextIndent"/>
    <w:rsid w:val="00CB5A75"/>
    <w:rPr>
      <w:rFonts w:ascii="Arial" w:eastAsia="Times New Roman" w:hAnsi="Arial"/>
      <w:sz w:val="20"/>
      <w:szCs w:val="20"/>
      <w:lang w:val="vi-VN" w:eastAsia="en-AU"/>
    </w:rPr>
  </w:style>
  <w:style w:type="character" w:customStyle="1" w:styleId="spellingerror">
    <w:name w:val="spellingerror"/>
    <w:basedOn w:val="DefaultParagraphFont"/>
    <w:qFormat/>
    <w:rsid w:val="00C843AD"/>
  </w:style>
  <w:style w:type="character" w:customStyle="1" w:styleId="Bodytext2">
    <w:name w:val="Body text (2)_"/>
    <w:link w:val="Bodytext20"/>
    <w:rsid w:val="00B02CFD"/>
    <w:rPr>
      <w:sz w:val="26"/>
      <w:szCs w:val="26"/>
      <w:shd w:val="clear" w:color="auto" w:fill="FFFFFF"/>
    </w:rPr>
  </w:style>
  <w:style w:type="paragraph" w:customStyle="1" w:styleId="Bodytext20">
    <w:name w:val="Body text (2)"/>
    <w:basedOn w:val="Normal"/>
    <w:link w:val="Bodytext2"/>
    <w:rsid w:val="00B02CFD"/>
    <w:pPr>
      <w:widowControl w:val="0"/>
      <w:shd w:val="clear" w:color="auto" w:fill="FFFFFF"/>
      <w:spacing w:line="0" w:lineRule="atLeast"/>
      <w:jc w:val="left"/>
    </w:pPr>
    <w:rPr>
      <w:rFonts w:ascii="Times New Roman" w:eastAsiaTheme="minorHAnsi" w:hAnsi="Times New Roman" w:cs="Times New Roman"/>
      <w:sz w:val="26"/>
      <w:szCs w:val="26"/>
    </w:rPr>
  </w:style>
  <w:style w:type="paragraph" w:styleId="BodyTextIndent2">
    <w:name w:val="Body Text Indent 2"/>
    <w:basedOn w:val="Normal"/>
    <w:link w:val="BodyTextIndent2Char"/>
    <w:uiPriority w:val="99"/>
    <w:semiHidden/>
    <w:unhideWhenUsed/>
    <w:rsid w:val="00B25235"/>
    <w:pPr>
      <w:spacing w:after="120" w:line="480" w:lineRule="auto"/>
      <w:ind w:left="360"/>
    </w:pPr>
  </w:style>
  <w:style w:type="character" w:customStyle="1" w:styleId="BodyTextIndent2Char">
    <w:name w:val="Body Text Indent 2 Char"/>
    <w:basedOn w:val="DefaultParagraphFont"/>
    <w:link w:val="BodyTextIndent2"/>
    <w:uiPriority w:val="99"/>
    <w:semiHidden/>
    <w:rsid w:val="00B25235"/>
    <w:rPr>
      <w:rFonts w:ascii="Arial" w:eastAsia="Arial" w:hAnsi="Arial" w:cs="Arial"/>
      <w:sz w:val="22"/>
      <w:szCs w:val="22"/>
    </w:rPr>
  </w:style>
  <w:style w:type="character" w:customStyle="1" w:styleId="Vnbnnidung23">
    <w:name w:val="Văn bản nội dung (23)_"/>
    <w:link w:val="Vnbnnidung231"/>
    <w:uiPriority w:val="99"/>
    <w:rsid w:val="00B25235"/>
    <w:rPr>
      <w:shd w:val="clear" w:color="auto" w:fill="FFFFFF"/>
    </w:rPr>
  </w:style>
  <w:style w:type="paragraph" w:customStyle="1" w:styleId="Vnbnnidung231">
    <w:name w:val="Văn bản nội dung (23)1"/>
    <w:basedOn w:val="Normal"/>
    <w:link w:val="Vnbnnidung23"/>
    <w:uiPriority w:val="99"/>
    <w:rsid w:val="00B25235"/>
    <w:pPr>
      <w:widowControl w:val="0"/>
      <w:shd w:val="clear" w:color="auto" w:fill="FFFFFF"/>
      <w:spacing w:before="480" w:line="461" w:lineRule="exact"/>
      <w:jc w:val="center"/>
    </w:pPr>
    <w:rPr>
      <w:rFonts w:ascii="Times New Roman" w:eastAsiaTheme="minorHAnsi" w:hAnsi="Times New Roman" w:cs="Times New Roman"/>
      <w:sz w:val="28"/>
      <w:szCs w:val="28"/>
    </w:rPr>
  </w:style>
  <w:style w:type="character" w:customStyle="1" w:styleId="fontstyle31">
    <w:name w:val="fontstyle31"/>
    <w:basedOn w:val="DefaultParagraphFont"/>
    <w:rsid w:val="001F17CC"/>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3442">
      <w:bodyDiv w:val="1"/>
      <w:marLeft w:val="0"/>
      <w:marRight w:val="0"/>
      <w:marTop w:val="0"/>
      <w:marBottom w:val="0"/>
      <w:divBdr>
        <w:top w:val="none" w:sz="0" w:space="0" w:color="auto"/>
        <w:left w:val="none" w:sz="0" w:space="0" w:color="auto"/>
        <w:bottom w:val="none" w:sz="0" w:space="0" w:color="auto"/>
        <w:right w:val="none" w:sz="0" w:space="0" w:color="auto"/>
      </w:divBdr>
    </w:div>
    <w:div w:id="38864252">
      <w:bodyDiv w:val="1"/>
      <w:marLeft w:val="0"/>
      <w:marRight w:val="0"/>
      <w:marTop w:val="0"/>
      <w:marBottom w:val="0"/>
      <w:divBdr>
        <w:top w:val="none" w:sz="0" w:space="0" w:color="auto"/>
        <w:left w:val="none" w:sz="0" w:space="0" w:color="auto"/>
        <w:bottom w:val="none" w:sz="0" w:space="0" w:color="auto"/>
        <w:right w:val="none" w:sz="0" w:space="0" w:color="auto"/>
      </w:divBdr>
    </w:div>
    <w:div w:id="74085702">
      <w:bodyDiv w:val="1"/>
      <w:marLeft w:val="0"/>
      <w:marRight w:val="0"/>
      <w:marTop w:val="0"/>
      <w:marBottom w:val="0"/>
      <w:divBdr>
        <w:top w:val="none" w:sz="0" w:space="0" w:color="auto"/>
        <w:left w:val="none" w:sz="0" w:space="0" w:color="auto"/>
        <w:bottom w:val="none" w:sz="0" w:space="0" w:color="auto"/>
        <w:right w:val="none" w:sz="0" w:space="0" w:color="auto"/>
      </w:divBdr>
    </w:div>
    <w:div w:id="76442446">
      <w:bodyDiv w:val="1"/>
      <w:marLeft w:val="0"/>
      <w:marRight w:val="0"/>
      <w:marTop w:val="0"/>
      <w:marBottom w:val="0"/>
      <w:divBdr>
        <w:top w:val="none" w:sz="0" w:space="0" w:color="auto"/>
        <w:left w:val="none" w:sz="0" w:space="0" w:color="auto"/>
        <w:bottom w:val="none" w:sz="0" w:space="0" w:color="auto"/>
        <w:right w:val="none" w:sz="0" w:space="0" w:color="auto"/>
      </w:divBdr>
    </w:div>
    <w:div w:id="128868803">
      <w:bodyDiv w:val="1"/>
      <w:marLeft w:val="0"/>
      <w:marRight w:val="0"/>
      <w:marTop w:val="0"/>
      <w:marBottom w:val="0"/>
      <w:divBdr>
        <w:top w:val="none" w:sz="0" w:space="0" w:color="auto"/>
        <w:left w:val="none" w:sz="0" w:space="0" w:color="auto"/>
        <w:bottom w:val="none" w:sz="0" w:space="0" w:color="auto"/>
        <w:right w:val="none" w:sz="0" w:space="0" w:color="auto"/>
      </w:divBdr>
    </w:div>
    <w:div w:id="161969829">
      <w:bodyDiv w:val="1"/>
      <w:marLeft w:val="0"/>
      <w:marRight w:val="0"/>
      <w:marTop w:val="0"/>
      <w:marBottom w:val="0"/>
      <w:divBdr>
        <w:top w:val="none" w:sz="0" w:space="0" w:color="auto"/>
        <w:left w:val="none" w:sz="0" w:space="0" w:color="auto"/>
        <w:bottom w:val="none" w:sz="0" w:space="0" w:color="auto"/>
        <w:right w:val="none" w:sz="0" w:space="0" w:color="auto"/>
      </w:divBdr>
    </w:div>
    <w:div w:id="205534410">
      <w:bodyDiv w:val="1"/>
      <w:marLeft w:val="0"/>
      <w:marRight w:val="0"/>
      <w:marTop w:val="0"/>
      <w:marBottom w:val="0"/>
      <w:divBdr>
        <w:top w:val="none" w:sz="0" w:space="0" w:color="auto"/>
        <w:left w:val="none" w:sz="0" w:space="0" w:color="auto"/>
        <w:bottom w:val="none" w:sz="0" w:space="0" w:color="auto"/>
        <w:right w:val="none" w:sz="0" w:space="0" w:color="auto"/>
      </w:divBdr>
    </w:div>
    <w:div w:id="265890955">
      <w:bodyDiv w:val="1"/>
      <w:marLeft w:val="0"/>
      <w:marRight w:val="0"/>
      <w:marTop w:val="0"/>
      <w:marBottom w:val="0"/>
      <w:divBdr>
        <w:top w:val="none" w:sz="0" w:space="0" w:color="auto"/>
        <w:left w:val="none" w:sz="0" w:space="0" w:color="auto"/>
        <w:bottom w:val="none" w:sz="0" w:space="0" w:color="auto"/>
        <w:right w:val="none" w:sz="0" w:space="0" w:color="auto"/>
      </w:divBdr>
    </w:div>
    <w:div w:id="289669733">
      <w:bodyDiv w:val="1"/>
      <w:marLeft w:val="0"/>
      <w:marRight w:val="0"/>
      <w:marTop w:val="0"/>
      <w:marBottom w:val="0"/>
      <w:divBdr>
        <w:top w:val="none" w:sz="0" w:space="0" w:color="auto"/>
        <w:left w:val="none" w:sz="0" w:space="0" w:color="auto"/>
        <w:bottom w:val="none" w:sz="0" w:space="0" w:color="auto"/>
        <w:right w:val="none" w:sz="0" w:space="0" w:color="auto"/>
      </w:divBdr>
    </w:div>
    <w:div w:id="397870905">
      <w:bodyDiv w:val="1"/>
      <w:marLeft w:val="0"/>
      <w:marRight w:val="0"/>
      <w:marTop w:val="0"/>
      <w:marBottom w:val="0"/>
      <w:divBdr>
        <w:top w:val="none" w:sz="0" w:space="0" w:color="auto"/>
        <w:left w:val="none" w:sz="0" w:space="0" w:color="auto"/>
        <w:bottom w:val="none" w:sz="0" w:space="0" w:color="auto"/>
        <w:right w:val="none" w:sz="0" w:space="0" w:color="auto"/>
      </w:divBdr>
    </w:div>
    <w:div w:id="415328994">
      <w:bodyDiv w:val="1"/>
      <w:marLeft w:val="0"/>
      <w:marRight w:val="0"/>
      <w:marTop w:val="0"/>
      <w:marBottom w:val="0"/>
      <w:divBdr>
        <w:top w:val="none" w:sz="0" w:space="0" w:color="auto"/>
        <w:left w:val="none" w:sz="0" w:space="0" w:color="auto"/>
        <w:bottom w:val="none" w:sz="0" w:space="0" w:color="auto"/>
        <w:right w:val="none" w:sz="0" w:space="0" w:color="auto"/>
      </w:divBdr>
    </w:div>
    <w:div w:id="431126998">
      <w:bodyDiv w:val="1"/>
      <w:marLeft w:val="0"/>
      <w:marRight w:val="0"/>
      <w:marTop w:val="0"/>
      <w:marBottom w:val="0"/>
      <w:divBdr>
        <w:top w:val="none" w:sz="0" w:space="0" w:color="auto"/>
        <w:left w:val="none" w:sz="0" w:space="0" w:color="auto"/>
        <w:bottom w:val="none" w:sz="0" w:space="0" w:color="auto"/>
        <w:right w:val="none" w:sz="0" w:space="0" w:color="auto"/>
      </w:divBdr>
    </w:div>
    <w:div w:id="520750054">
      <w:bodyDiv w:val="1"/>
      <w:marLeft w:val="0"/>
      <w:marRight w:val="0"/>
      <w:marTop w:val="0"/>
      <w:marBottom w:val="0"/>
      <w:divBdr>
        <w:top w:val="none" w:sz="0" w:space="0" w:color="auto"/>
        <w:left w:val="none" w:sz="0" w:space="0" w:color="auto"/>
        <w:bottom w:val="none" w:sz="0" w:space="0" w:color="auto"/>
        <w:right w:val="none" w:sz="0" w:space="0" w:color="auto"/>
      </w:divBdr>
    </w:div>
    <w:div w:id="609164964">
      <w:bodyDiv w:val="1"/>
      <w:marLeft w:val="0"/>
      <w:marRight w:val="0"/>
      <w:marTop w:val="0"/>
      <w:marBottom w:val="0"/>
      <w:divBdr>
        <w:top w:val="none" w:sz="0" w:space="0" w:color="auto"/>
        <w:left w:val="none" w:sz="0" w:space="0" w:color="auto"/>
        <w:bottom w:val="none" w:sz="0" w:space="0" w:color="auto"/>
        <w:right w:val="none" w:sz="0" w:space="0" w:color="auto"/>
      </w:divBdr>
    </w:div>
    <w:div w:id="688146180">
      <w:bodyDiv w:val="1"/>
      <w:marLeft w:val="0"/>
      <w:marRight w:val="0"/>
      <w:marTop w:val="0"/>
      <w:marBottom w:val="0"/>
      <w:divBdr>
        <w:top w:val="none" w:sz="0" w:space="0" w:color="auto"/>
        <w:left w:val="none" w:sz="0" w:space="0" w:color="auto"/>
        <w:bottom w:val="none" w:sz="0" w:space="0" w:color="auto"/>
        <w:right w:val="none" w:sz="0" w:space="0" w:color="auto"/>
      </w:divBdr>
    </w:div>
    <w:div w:id="767851919">
      <w:bodyDiv w:val="1"/>
      <w:marLeft w:val="0"/>
      <w:marRight w:val="0"/>
      <w:marTop w:val="0"/>
      <w:marBottom w:val="0"/>
      <w:divBdr>
        <w:top w:val="none" w:sz="0" w:space="0" w:color="auto"/>
        <w:left w:val="none" w:sz="0" w:space="0" w:color="auto"/>
        <w:bottom w:val="none" w:sz="0" w:space="0" w:color="auto"/>
        <w:right w:val="none" w:sz="0" w:space="0" w:color="auto"/>
      </w:divBdr>
    </w:div>
    <w:div w:id="808591103">
      <w:bodyDiv w:val="1"/>
      <w:marLeft w:val="0"/>
      <w:marRight w:val="0"/>
      <w:marTop w:val="0"/>
      <w:marBottom w:val="0"/>
      <w:divBdr>
        <w:top w:val="none" w:sz="0" w:space="0" w:color="auto"/>
        <w:left w:val="none" w:sz="0" w:space="0" w:color="auto"/>
        <w:bottom w:val="none" w:sz="0" w:space="0" w:color="auto"/>
        <w:right w:val="none" w:sz="0" w:space="0" w:color="auto"/>
      </w:divBdr>
    </w:div>
    <w:div w:id="918829556">
      <w:bodyDiv w:val="1"/>
      <w:marLeft w:val="0"/>
      <w:marRight w:val="0"/>
      <w:marTop w:val="0"/>
      <w:marBottom w:val="0"/>
      <w:divBdr>
        <w:top w:val="none" w:sz="0" w:space="0" w:color="auto"/>
        <w:left w:val="none" w:sz="0" w:space="0" w:color="auto"/>
        <w:bottom w:val="none" w:sz="0" w:space="0" w:color="auto"/>
        <w:right w:val="none" w:sz="0" w:space="0" w:color="auto"/>
      </w:divBdr>
    </w:div>
    <w:div w:id="927739148">
      <w:bodyDiv w:val="1"/>
      <w:marLeft w:val="0"/>
      <w:marRight w:val="0"/>
      <w:marTop w:val="0"/>
      <w:marBottom w:val="0"/>
      <w:divBdr>
        <w:top w:val="none" w:sz="0" w:space="0" w:color="auto"/>
        <w:left w:val="none" w:sz="0" w:space="0" w:color="auto"/>
        <w:bottom w:val="none" w:sz="0" w:space="0" w:color="auto"/>
        <w:right w:val="none" w:sz="0" w:space="0" w:color="auto"/>
      </w:divBdr>
    </w:div>
    <w:div w:id="992492397">
      <w:bodyDiv w:val="1"/>
      <w:marLeft w:val="0"/>
      <w:marRight w:val="0"/>
      <w:marTop w:val="0"/>
      <w:marBottom w:val="0"/>
      <w:divBdr>
        <w:top w:val="none" w:sz="0" w:space="0" w:color="auto"/>
        <w:left w:val="none" w:sz="0" w:space="0" w:color="auto"/>
        <w:bottom w:val="none" w:sz="0" w:space="0" w:color="auto"/>
        <w:right w:val="none" w:sz="0" w:space="0" w:color="auto"/>
      </w:divBdr>
    </w:div>
    <w:div w:id="996500016">
      <w:bodyDiv w:val="1"/>
      <w:marLeft w:val="0"/>
      <w:marRight w:val="0"/>
      <w:marTop w:val="0"/>
      <w:marBottom w:val="0"/>
      <w:divBdr>
        <w:top w:val="none" w:sz="0" w:space="0" w:color="auto"/>
        <w:left w:val="none" w:sz="0" w:space="0" w:color="auto"/>
        <w:bottom w:val="none" w:sz="0" w:space="0" w:color="auto"/>
        <w:right w:val="none" w:sz="0" w:space="0" w:color="auto"/>
      </w:divBdr>
    </w:div>
    <w:div w:id="1028719504">
      <w:bodyDiv w:val="1"/>
      <w:marLeft w:val="0"/>
      <w:marRight w:val="0"/>
      <w:marTop w:val="0"/>
      <w:marBottom w:val="0"/>
      <w:divBdr>
        <w:top w:val="none" w:sz="0" w:space="0" w:color="auto"/>
        <w:left w:val="none" w:sz="0" w:space="0" w:color="auto"/>
        <w:bottom w:val="none" w:sz="0" w:space="0" w:color="auto"/>
        <w:right w:val="none" w:sz="0" w:space="0" w:color="auto"/>
      </w:divBdr>
    </w:div>
    <w:div w:id="1127309777">
      <w:bodyDiv w:val="1"/>
      <w:marLeft w:val="0"/>
      <w:marRight w:val="0"/>
      <w:marTop w:val="0"/>
      <w:marBottom w:val="0"/>
      <w:divBdr>
        <w:top w:val="none" w:sz="0" w:space="0" w:color="auto"/>
        <w:left w:val="none" w:sz="0" w:space="0" w:color="auto"/>
        <w:bottom w:val="none" w:sz="0" w:space="0" w:color="auto"/>
        <w:right w:val="none" w:sz="0" w:space="0" w:color="auto"/>
      </w:divBdr>
    </w:div>
    <w:div w:id="1138957345">
      <w:bodyDiv w:val="1"/>
      <w:marLeft w:val="0"/>
      <w:marRight w:val="0"/>
      <w:marTop w:val="0"/>
      <w:marBottom w:val="0"/>
      <w:divBdr>
        <w:top w:val="none" w:sz="0" w:space="0" w:color="auto"/>
        <w:left w:val="none" w:sz="0" w:space="0" w:color="auto"/>
        <w:bottom w:val="none" w:sz="0" w:space="0" w:color="auto"/>
        <w:right w:val="none" w:sz="0" w:space="0" w:color="auto"/>
      </w:divBdr>
    </w:div>
    <w:div w:id="1224411817">
      <w:bodyDiv w:val="1"/>
      <w:marLeft w:val="0"/>
      <w:marRight w:val="0"/>
      <w:marTop w:val="0"/>
      <w:marBottom w:val="0"/>
      <w:divBdr>
        <w:top w:val="none" w:sz="0" w:space="0" w:color="auto"/>
        <w:left w:val="none" w:sz="0" w:space="0" w:color="auto"/>
        <w:bottom w:val="none" w:sz="0" w:space="0" w:color="auto"/>
        <w:right w:val="none" w:sz="0" w:space="0" w:color="auto"/>
      </w:divBdr>
    </w:div>
    <w:div w:id="1343164481">
      <w:bodyDiv w:val="1"/>
      <w:marLeft w:val="0"/>
      <w:marRight w:val="0"/>
      <w:marTop w:val="0"/>
      <w:marBottom w:val="0"/>
      <w:divBdr>
        <w:top w:val="none" w:sz="0" w:space="0" w:color="auto"/>
        <w:left w:val="none" w:sz="0" w:space="0" w:color="auto"/>
        <w:bottom w:val="none" w:sz="0" w:space="0" w:color="auto"/>
        <w:right w:val="none" w:sz="0" w:space="0" w:color="auto"/>
      </w:divBdr>
    </w:div>
    <w:div w:id="1360735908">
      <w:bodyDiv w:val="1"/>
      <w:marLeft w:val="0"/>
      <w:marRight w:val="0"/>
      <w:marTop w:val="0"/>
      <w:marBottom w:val="0"/>
      <w:divBdr>
        <w:top w:val="none" w:sz="0" w:space="0" w:color="auto"/>
        <w:left w:val="none" w:sz="0" w:space="0" w:color="auto"/>
        <w:bottom w:val="none" w:sz="0" w:space="0" w:color="auto"/>
        <w:right w:val="none" w:sz="0" w:space="0" w:color="auto"/>
      </w:divBdr>
    </w:div>
    <w:div w:id="1467041476">
      <w:bodyDiv w:val="1"/>
      <w:marLeft w:val="0"/>
      <w:marRight w:val="0"/>
      <w:marTop w:val="0"/>
      <w:marBottom w:val="0"/>
      <w:divBdr>
        <w:top w:val="none" w:sz="0" w:space="0" w:color="auto"/>
        <w:left w:val="none" w:sz="0" w:space="0" w:color="auto"/>
        <w:bottom w:val="none" w:sz="0" w:space="0" w:color="auto"/>
        <w:right w:val="none" w:sz="0" w:space="0" w:color="auto"/>
      </w:divBdr>
    </w:div>
    <w:div w:id="1562061098">
      <w:bodyDiv w:val="1"/>
      <w:marLeft w:val="0"/>
      <w:marRight w:val="0"/>
      <w:marTop w:val="0"/>
      <w:marBottom w:val="0"/>
      <w:divBdr>
        <w:top w:val="none" w:sz="0" w:space="0" w:color="auto"/>
        <w:left w:val="none" w:sz="0" w:space="0" w:color="auto"/>
        <w:bottom w:val="none" w:sz="0" w:space="0" w:color="auto"/>
        <w:right w:val="none" w:sz="0" w:space="0" w:color="auto"/>
      </w:divBdr>
    </w:div>
    <w:div w:id="1654069350">
      <w:bodyDiv w:val="1"/>
      <w:marLeft w:val="0"/>
      <w:marRight w:val="0"/>
      <w:marTop w:val="0"/>
      <w:marBottom w:val="0"/>
      <w:divBdr>
        <w:top w:val="none" w:sz="0" w:space="0" w:color="auto"/>
        <w:left w:val="none" w:sz="0" w:space="0" w:color="auto"/>
        <w:bottom w:val="none" w:sz="0" w:space="0" w:color="auto"/>
        <w:right w:val="none" w:sz="0" w:space="0" w:color="auto"/>
      </w:divBdr>
    </w:div>
    <w:div w:id="1661150179">
      <w:bodyDiv w:val="1"/>
      <w:marLeft w:val="0"/>
      <w:marRight w:val="0"/>
      <w:marTop w:val="0"/>
      <w:marBottom w:val="0"/>
      <w:divBdr>
        <w:top w:val="none" w:sz="0" w:space="0" w:color="auto"/>
        <w:left w:val="none" w:sz="0" w:space="0" w:color="auto"/>
        <w:bottom w:val="none" w:sz="0" w:space="0" w:color="auto"/>
        <w:right w:val="none" w:sz="0" w:space="0" w:color="auto"/>
      </w:divBdr>
    </w:div>
    <w:div w:id="1690328344">
      <w:bodyDiv w:val="1"/>
      <w:marLeft w:val="0"/>
      <w:marRight w:val="0"/>
      <w:marTop w:val="0"/>
      <w:marBottom w:val="0"/>
      <w:divBdr>
        <w:top w:val="none" w:sz="0" w:space="0" w:color="auto"/>
        <w:left w:val="none" w:sz="0" w:space="0" w:color="auto"/>
        <w:bottom w:val="none" w:sz="0" w:space="0" w:color="auto"/>
        <w:right w:val="none" w:sz="0" w:space="0" w:color="auto"/>
      </w:divBdr>
    </w:div>
    <w:div w:id="1716391671">
      <w:bodyDiv w:val="1"/>
      <w:marLeft w:val="0"/>
      <w:marRight w:val="0"/>
      <w:marTop w:val="0"/>
      <w:marBottom w:val="0"/>
      <w:divBdr>
        <w:top w:val="none" w:sz="0" w:space="0" w:color="auto"/>
        <w:left w:val="none" w:sz="0" w:space="0" w:color="auto"/>
        <w:bottom w:val="none" w:sz="0" w:space="0" w:color="auto"/>
        <w:right w:val="none" w:sz="0" w:space="0" w:color="auto"/>
      </w:divBdr>
    </w:div>
    <w:div w:id="1725372979">
      <w:bodyDiv w:val="1"/>
      <w:marLeft w:val="0"/>
      <w:marRight w:val="0"/>
      <w:marTop w:val="0"/>
      <w:marBottom w:val="0"/>
      <w:divBdr>
        <w:top w:val="none" w:sz="0" w:space="0" w:color="auto"/>
        <w:left w:val="none" w:sz="0" w:space="0" w:color="auto"/>
        <w:bottom w:val="none" w:sz="0" w:space="0" w:color="auto"/>
        <w:right w:val="none" w:sz="0" w:space="0" w:color="auto"/>
      </w:divBdr>
    </w:div>
    <w:div w:id="1834756931">
      <w:bodyDiv w:val="1"/>
      <w:marLeft w:val="0"/>
      <w:marRight w:val="0"/>
      <w:marTop w:val="0"/>
      <w:marBottom w:val="0"/>
      <w:divBdr>
        <w:top w:val="none" w:sz="0" w:space="0" w:color="auto"/>
        <w:left w:val="none" w:sz="0" w:space="0" w:color="auto"/>
        <w:bottom w:val="none" w:sz="0" w:space="0" w:color="auto"/>
        <w:right w:val="none" w:sz="0" w:space="0" w:color="auto"/>
      </w:divBdr>
    </w:div>
    <w:div w:id="1871604745">
      <w:bodyDiv w:val="1"/>
      <w:marLeft w:val="0"/>
      <w:marRight w:val="0"/>
      <w:marTop w:val="0"/>
      <w:marBottom w:val="0"/>
      <w:divBdr>
        <w:top w:val="none" w:sz="0" w:space="0" w:color="auto"/>
        <w:left w:val="none" w:sz="0" w:space="0" w:color="auto"/>
        <w:bottom w:val="none" w:sz="0" w:space="0" w:color="auto"/>
        <w:right w:val="none" w:sz="0" w:space="0" w:color="auto"/>
      </w:divBdr>
    </w:div>
    <w:div w:id="1897546177">
      <w:bodyDiv w:val="1"/>
      <w:marLeft w:val="0"/>
      <w:marRight w:val="0"/>
      <w:marTop w:val="0"/>
      <w:marBottom w:val="0"/>
      <w:divBdr>
        <w:top w:val="none" w:sz="0" w:space="0" w:color="auto"/>
        <w:left w:val="none" w:sz="0" w:space="0" w:color="auto"/>
        <w:bottom w:val="none" w:sz="0" w:space="0" w:color="auto"/>
        <w:right w:val="none" w:sz="0" w:space="0" w:color="auto"/>
      </w:divBdr>
    </w:div>
    <w:div w:id="1970670343">
      <w:bodyDiv w:val="1"/>
      <w:marLeft w:val="0"/>
      <w:marRight w:val="0"/>
      <w:marTop w:val="0"/>
      <w:marBottom w:val="0"/>
      <w:divBdr>
        <w:top w:val="none" w:sz="0" w:space="0" w:color="auto"/>
        <w:left w:val="none" w:sz="0" w:space="0" w:color="auto"/>
        <w:bottom w:val="none" w:sz="0" w:space="0" w:color="auto"/>
        <w:right w:val="none" w:sz="0" w:space="0" w:color="auto"/>
      </w:divBdr>
    </w:div>
    <w:div w:id="1990864108">
      <w:bodyDiv w:val="1"/>
      <w:marLeft w:val="0"/>
      <w:marRight w:val="0"/>
      <w:marTop w:val="0"/>
      <w:marBottom w:val="0"/>
      <w:divBdr>
        <w:top w:val="none" w:sz="0" w:space="0" w:color="auto"/>
        <w:left w:val="none" w:sz="0" w:space="0" w:color="auto"/>
        <w:bottom w:val="none" w:sz="0" w:space="0" w:color="auto"/>
        <w:right w:val="none" w:sz="0" w:space="0" w:color="auto"/>
      </w:divBdr>
    </w:div>
    <w:div w:id="2020693738">
      <w:bodyDiv w:val="1"/>
      <w:marLeft w:val="0"/>
      <w:marRight w:val="0"/>
      <w:marTop w:val="0"/>
      <w:marBottom w:val="0"/>
      <w:divBdr>
        <w:top w:val="none" w:sz="0" w:space="0" w:color="auto"/>
        <w:left w:val="none" w:sz="0" w:space="0" w:color="auto"/>
        <w:bottom w:val="none" w:sz="0" w:space="0" w:color="auto"/>
        <w:right w:val="none" w:sz="0" w:space="0" w:color="auto"/>
      </w:divBdr>
    </w:div>
    <w:div w:id="2117363324">
      <w:bodyDiv w:val="1"/>
      <w:marLeft w:val="0"/>
      <w:marRight w:val="0"/>
      <w:marTop w:val="0"/>
      <w:marBottom w:val="0"/>
      <w:divBdr>
        <w:top w:val="none" w:sz="0" w:space="0" w:color="auto"/>
        <w:left w:val="none" w:sz="0" w:space="0" w:color="auto"/>
        <w:bottom w:val="none" w:sz="0" w:space="0" w:color="auto"/>
        <w:right w:val="none" w:sz="0" w:space="0" w:color="auto"/>
      </w:divBdr>
    </w:div>
    <w:div w:id="2124181426">
      <w:bodyDiv w:val="1"/>
      <w:marLeft w:val="0"/>
      <w:marRight w:val="0"/>
      <w:marTop w:val="0"/>
      <w:marBottom w:val="0"/>
      <w:divBdr>
        <w:top w:val="none" w:sz="0" w:space="0" w:color="auto"/>
        <w:left w:val="none" w:sz="0" w:space="0" w:color="auto"/>
        <w:bottom w:val="none" w:sz="0" w:space="0" w:color="auto"/>
        <w:right w:val="none" w:sz="0" w:space="0" w:color="auto"/>
      </w:divBdr>
    </w:div>
    <w:div w:id="21344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8EC27-2423-48CE-8D41-19B9322E8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2033</Words>
  <Characters>11592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Nguyen Mai Huong</cp:lastModifiedBy>
  <cp:revision>2</cp:revision>
  <cp:lastPrinted>2024-05-29T08:29:00Z</cp:lastPrinted>
  <dcterms:created xsi:type="dcterms:W3CDTF">2024-01-25T07:56:00Z</dcterms:created>
  <dcterms:modified xsi:type="dcterms:W3CDTF">2024-05-29T09:08:00Z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3b7177-c66c-4b22-a350-7ee86f9a1e74_Enabled">
    <vt:lpwstr>true</vt:lpwstr>
  </property>
  <property fmtid="{D5CDD505-2E9C-101B-9397-08002B2CF9AE}" pid="3" name="MSIP_Label_f43b7177-c66c-4b22-a350-7ee86f9a1e74_SetDate">
    <vt:lpwstr>2022-07-21T07:26:20Z</vt:lpwstr>
  </property>
  <property fmtid="{D5CDD505-2E9C-101B-9397-08002B2CF9AE}" pid="4" name="MSIP_Label_f43b7177-c66c-4b22-a350-7ee86f9a1e74_Method">
    <vt:lpwstr>Standard</vt:lpwstr>
  </property>
  <property fmtid="{D5CDD505-2E9C-101B-9397-08002B2CF9AE}" pid="5" name="MSIP_Label_f43b7177-c66c-4b22-a350-7ee86f9a1e74_Name">
    <vt:lpwstr>C1_Internal use</vt:lpwstr>
  </property>
  <property fmtid="{D5CDD505-2E9C-101B-9397-08002B2CF9AE}" pid="6" name="MSIP_Label_f43b7177-c66c-4b22-a350-7ee86f9a1e74_SiteId">
    <vt:lpwstr>e4e1abd9-eac7-4a71-ab52-da5c998aa7ba</vt:lpwstr>
  </property>
  <property fmtid="{D5CDD505-2E9C-101B-9397-08002B2CF9AE}" pid="7" name="MSIP_Label_f43b7177-c66c-4b22-a350-7ee86f9a1e74_ActionId">
    <vt:lpwstr>eef7196e-4add-4b02-a95f-52ca67a6e617</vt:lpwstr>
  </property>
  <property fmtid="{D5CDD505-2E9C-101B-9397-08002B2CF9AE}" pid="8" name="MSIP_Label_f43b7177-c66c-4b22-a350-7ee86f9a1e74_ContentBits">
    <vt:lpwstr>2</vt:lpwstr>
  </property>
</Properties>
</file>